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C76" w:rsidRDefault="00272C76" w:rsidP="00272C76">
      <w:pPr>
        <w:rPr>
          <w:rFonts w:ascii="Arial" w:hAnsi="Arial"/>
          <w:b/>
          <w:bCs/>
          <w:color w:val="000000"/>
          <w:sz w:val="72"/>
          <w:szCs w:val="72"/>
        </w:rPr>
      </w:pPr>
      <w:r>
        <w:rPr>
          <w:noProof/>
          <w:lang w:eastAsia="fr-FR" w:bidi="ar-SA"/>
        </w:rPr>
        <w:drawing>
          <wp:anchor distT="0" distB="0" distL="114300" distR="114300" simplePos="0" relativeHeight="251659264" behindDoc="1" locked="0" layoutInCell="1" allowOverlap="1" wp14:anchorId="0DD46863" wp14:editId="28B5611A">
            <wp:simplePos x="0" y="0"/>
            <wp:positionH relativeFrom="column">
              <wp:posOffset>0</wp:posOffset>
            </wp:positionH>
            <wp:positionV relativeFrom="paragraph">
              <wp:posOffset>0</wp:posOffset>
            </wp:positionV>
            <wp:extent cx="2009880" cy="1157760"/>
            <wp:effectExtent l="0" t="0" r="0" b="0"/>
            <wp:wrapNone/>
            <wp:docPr id="2"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009880" cy="1157760"/>
                    </a:xfrm>
                    <a:prstGeom prst="rect">
                      <a:avLst/>
                    </a:prstGeom>
                    <a:noFill/>
                    <a:ln>
                      <a:noFill/>
                      <a:prstDash/>
                    </a:ln>
                  </pic:spPr>
                </pic:pic>
              </a:graphicData>
            </a:graphic>
          </wp:anchor>
        </w:drawing>
      </w:r>
    </w:p>
    <w:p w:rsidR="00272C76" w:rsidRDefault="00272C76" w:rsidP="00272C76">
      <w:pPr>
        <w:tabs>
          <w:tab w:val="left" w:pos="2715"/>
        </w:tabs>
        <w:rPr>
          <w:rFonts w:ascii="Arial" w:hAnsi="Arial"/>
          <w:b/>
          <w:bCs/>
          <w:color w:val="000000"/>
          <w:sz w:val="72"/>
          <w:szCs w:val="72"/>
        </w:rPr>
      </w:pPr>
      <w:r>
        <w:rPr>
          <w:rFonts w:ascii="Arial" w:hAnsi="Arial"/>
          <w:b/>
          <w:bCs/>
          <w:color w:val="000000"/>
          <w:sz w:val="72"/>
          <w:szCs w:val="72"/>
        </w:rPr>
        <w:tab/>
      </w:r>
    </w:p>
    <w:p w:rsidR="00272C76" w:rsidRDefault="00272C76" w:rsidP="00272C76">
      <w:pPr>
        <w:tabs>
          <w:tab w:val="left" w:pos="2715"/>
        </w:tabs>
        <w:rPr>
          <w:rFonts w:ascii="Arial" w:hAnsi="Arial"/>
          <w:b/>
          <w:bCs/>
          <w:color w:val="000000"/>
          <w:sz w:val="72"/>
          <w:szCs w:val="72"/>
        </w:rPr>
      </w:pPr>
    </w:p>
    <w:p w:rsidR="00272C76" w:rsidRDefault="00272C76" w:rsidP="00272C76">
      <w:r>
        <w:rPr>
          <w:rFonts w:ascii="Arial" w:hAnsi="Arial"/>
          <w:b/>
          <w:bCs/>
          <w:color w:val="000000"/>
          <w:sz w:val="72"/>
          <w:szCs w:val="72"/>
        </w:rPr>
        <w:t>Offre d’apprentissage</w:t>
      </w:r>
    </w:p>
    <w:p w:rsidR="00272C76" w:rsidRDefault="00272C76" w:rsidP="00272C76"/>
    <w:p w:rsidR="00272C76" w:rsidRDefault="00272C76" w:rsidP="00272C76"/>
    <w:p w:rsidR="00272C76" w:rsidRDefault="00272C76" w:rsidP="00272C76">
      <w:r>
        <w:rPr>
          <w:rFonts w:ascii="Arial" w:hAnsi="Arial" w:cs="Arial"/>
          <w:b/>
          <w:bCs/>
          <w:color w:val="000000"/>
          <w:sz w:val="20"/>
          <w:szCs w:val="20"/>
        </w:rPr>
        <w:t xml:space="preserve">INTITULÉ DE L'OFFRE : </w:t>
      </w:r>
      <w:r>
        <w:rPr>
          <w:rFonts w:ascii="ArialMT" w:hAnsi="ArialMT" w:cs="Arial"/>
          <w:b/>
          <w:bCs/>
          <w:color w:val="000000"/>
          <w:sz w:val="20"/>
          <w:szCs w:val="20"/>
        </w:rPr>
        <w:t xml:space="preserve"> </w:t>
      </w:r>
      <w:r>
        <w:rPr>
          <w:rFonts w:ascii="ArialMT" w:hAnsi="ArialMT"/>
          <w:color w:val="000000"/>
          <w:sz w:val="20"/>
        </w:rPr>
        <w:t>Apprenti(e) chargé(e) de communication RH F/H</w:t>
      </w:r>
    </w:p>
    <w:p w:rsidR="00272C76" w:rsidRDefault="00272C76" w:rsidP="00272C76">
      <w:r>
        <w:rPr>
          <w:rFonts w:ascii="Arial" w:hAnsi="Arial" w:cs="Arial"/>
          <w:color w:val="000000"/>
          <w:sz w:val="20"/>
          <w:szCs w:val="20"/>
        </w:rPr>
        <w:t xml:space="preserve"> </w:t>
      </w:r>
    </w:p>
    <w:p w:rsidR="00272C76" w:rsidRDefault="00272C76" w:rsidP="00272C76"/>
    <w:p w:rsidR="00272C76" w:rsidRDefault="00272C76" w:rsidP="00272C76">
      <w:r>
        <w:rPr>
          <w:rFonts w:ascii="Arial" w:hAnsi="Arial" w:cs="Arial"/>
          <w:b/>
          <w:bCs/>
          <w:color w:val="000000"/>
          <w:sz w:val="20"/>
          <w:szCs w:val="20"/>
        </w:rPr>
        <w:t xml:space="preserve">DIRECTION OU SERVICE : </w:t>
      </w:r>
      <w:r>
        <w:rPr>
          <w:rFonts w:ascii="ArialMT" w:hAnsi="ArialMT" w:cs="Arial"/>
          <w:b/>
          <w:bCs/>
          <w:color w:val="000000"/>
          <w:sz w:val="20"/>
          <w:szCs w:val="20"/>
        </w:rPr>
        <w:t xml:space="preserve"> </w:t>
      </w:r>
      <w:r>
        <w:rPr>
          <w:rFonts w:ascii="ArialMT" w:hAnsi="ArialMT"/>
          <w:color w:val="000000"/>
          <w:sz w:val="20"/>
        </w:rPr>
        <w:t>Direction des ressources humaines / Service du recrutement / Cellule mobilité et attractivité</w:t>
      </w:r>
    </w:p>
    <w:p w:rsidR="00272C76" w:rsidRDefault="00272C76" w:rsidP="00272C76"/>
    <w:p w:rsidR="00272C76" w:rsidRDefault="00272C76" w:rsidP="00272C76"/>
    <w:p w:rsidR="00272C76" w:rsidRDefault="00272C76" w:rsidP="00272C76">
      <w:r>
        <w:rPr>
          <w:rFonts w:ascii="Arial" w:hAnsi="Arial" w:cs="Arial"/>
          <w:b/>
          <w:bCs/>
          <w:color w:val="000000"/>
          <w:sz w:val="20"/>
          <w:szCs w:val="20"/>
        </w:rPr>
        <w:t xml:space="preserve">LIEU D’APPRENTISSAGE : 11 rue des </w:t>
      </w:r>
      <w:proofErr w:type="spellStart"/>
      <w:r>
        <w:rPr>
          <w:rFonts w:ascii="Arial" w:hAnsi="Arial" w:cs="Arial"/>
          <w:b/>
          <w:bCs/>
          <w:color w:val="000000"/>
          <w:sz w:val="20"/>
          <w:szCs w:val="20"/>
        </w:rPr>
        <w:t>Ursins</w:t>
      </w:r>
      <w:proofErr w:type="spellEnd"/>
      <w:r>
        <w:rPr>
          <w:rFonts w:ascii="Arial" w:hAnsi="Arial" w:cs="Arial"/>
          <w:b/>
          <w:bCs/>
          <w:color w:val="000000"/>
          <w:sz w:val="20"/>
          <w:szCs w:val="20"/>
        </w:rPr>
        <w:t xml:space="preserve"> 75004 Paris</w:t>
      </w:r>
    </w:p>
    <w:p w:rsidR="00272C76" w:rsidRDefault="00272C76" w:rsidP="00272C76"/>
    <w:p w:rsidR="00272C76" w:rsidRDefault="00272C76" w:rsidP="00272C76"/>
    <w:p w:rsidR="00272C76" w:rsidRDefault="00272C76" w:rsidP="00272C76">
      <w:r>
        <w:rPr>
          <w:rFonts w:ascii="Arial" w:hAnsi="Arial" w:cs="Arial"/>
          <w:b/>
          <w:bCs/>
          <w:color w:val="000000"/>
          <w:sz w:val="28"/>
          <w:szCs w:val="28"/>
        </w:rPr>
        <w:t>Descriptif de l'employeur :</w:t>
      </w:r>
      <w:r>
        <w:rPr>
          <w:rFonts w:ascii="ArialMT" w:hAnsi="ArialMT" w:cs="Arial"/>
          <w:b/>
          <w:bCs/>
          <w:color w:val="000000"/>
          <w:sz w:val="20"/>
          <w:szCs w:val="20"/>
        </w:rPr>
        <w:t xml:space="preserve"> </w:t>
      </w:r>
      <w:r>
        <w:rPr>
          <w:rFonts w:ascii="ArialMT" w:hAnsi="ArialMT"/>
          <w:color w:val="000000"/>
          <w:sz w:val="20"/>
        </w:rPr>
        <w:t>Préfecture de Police de Paris</w:t>
      </w:r>
    </w:p>
    <w:p w:rsidR="00272C76" w:rsidRDefault="00272C76" w:rsidP="00272C76"/>
    <w:p w:rsidR="00272C76" w:rsidRDefault="00272C76" w:rsidP="00272C76">
      <w:pPr>
        <w:pStyle w:val="Standard"/>
      </w:pPr>
      <w:r>
        <w:rPr>
          <w:rFonts w:ascii="ArialMT" w:hAnsi="ArialMT"/>
        </w:rPr>
        <w:t xml:space="preserve"> </w:t>
      </w:r>
      <w:r>
        <w:rPr>
          <w:rFonts w:ascii="ArialMT" w:hAnsi="ArialMT"/>
          <w:color w:val="000000"/>
          <w:sz w:val="20"/>
        </w:rPr>
        <w:t>La Préfecture de Police, placée sous tutelle du ministère de l’Intérieur, se compose de 27 000 policiers, 8 500 sapeurs-pompiers de Paris, mais également de plus de 7 500 personnels administratifs, tous métiers confondus. Elle est chargée d’assurer en Île-de-France des missions de sécurité intérieure, d’ordre public, de sécurité civile, sanitaire et alimentaire. Elle assure également des missions de police administrative.</w:t>
      </w:r>
    </w:p>
    <w:p w:rsidR="00272C76" w:rsidRDefault="00272C76" w:rsidP="00272C76">
      <w:pPr>
        <w:pStyle w:val="Standard"/>
      </w:pPr>
      <w:r>
        <w:rPr>
          <w:rFonts w:ascii="ArialMT" w:hAnsi="ArialMT"/>
          <w:color w:val="000000"/>
          <w:sz w:val="20"/>
        </w:rPr>
        <w:t xml:space="preserve">Le service du recrutement est rattaché à la direction des ressources humaines – </w:t>
      </w:r>
      <w:proofErr w:type="spellStart"/>
      <w:r>
        <w:rPr>
          <w:rFonts w:ascii="ArialMT" w:hAnsi="ArialMT"/>
          <w:color w:val="000000"/>
          <w:sz w:val="20"/>
        </w:rPr>
        <w:t>sous direction</w:t>
      </w:r>
      <w:proofErr w:type="spellEnd"/>
      <w:r>
        <w:rPr>
          <w:rFonts w:ascii="ArialMT" w:hAnsi="ArialMT"/>
          <w:color w:val="000000"/>
          <w:sz w:val="20"/>
        </w:rPr>
        <w:t xml:space="preserve"> des personnels – et assure le recrutement des personnels relevant du statut des administrations parisiennes et du statut État par le biais de contrats ou de concours qu’il organise Il est également en charge de l’apprentissage, du service civique et de la réserve opérationnelle.</w:t>
      </w:r>
    </w:p>
    <w:p w:rsidR="00272C76" w:rsidRDefault="00272C76" w:rsidP="00272C76">
      <w:pPr>
        <w:pStyle w:val="Standard"/>
      </w:pPr>
      <w:r>
        <w:rPr>
          <w:rFonts w:ascii="ArialMT" w:hAnsi="ArialMT"/>
          <w:color w:val="000000"/>
          <w:sz w:val="20"/>
        </w:rPr>
        <w:t>Il est composé de trois bureaux : le bureau des contractuels, le bureau des concours, des examens et recrutements sans concours et le bureau des réserves, ainsi que la cellule attractivité et mobilité.</w:t>
      </w:r>
    </w:p>
    <w:p w:rsidR="00272C76" w:rsidRDefault="00272C76" w:rsidP="00272C76">
      <w:pPr>
        <w:pStyle w:val="Standard"/>
      </w:pPr>
      <w:r>
        <w:rPr>
          <w:rFonts w:ascii="ArialMT" w:hAnsi="ArialMT"/>
          <w:color w:val="000000"/>
          <w:sz w:val="20"/>
        </w:rPr>
        <w:t xml:space="preserve">La cellule attractivité et mobilité est chargée, en lien avec les bureaux du service du recrutement, et les directions </w:t>
      </w:r>
      <w:proofErr w:type="gramStart"/>
      <w:r>
        <w:rPr>
          <w:rFonts w:ascii="ArialMT" w:hAnsi="ArialMT"/>
          <w:color w:val="000000"/>
          <w:sz w:val="20"/>
        </w:rPr>
        <w:t>d’emplo</w:t>
      </w:r>
      <w:r w:rsidR="004E2D23">
        <w:rPr>
          <w:rFonts w:ascii="ArialMT" w:hAnsi="ArialMT"/>
          <w:color w:val="000000"/>
          <w:sz w:val="20"/>
        </w:rPr>
        <w:t xml:space="preserve">i </w:t>
      </w:r>
      <w:r>
        <w:rPr>
          <w:rFonts w:ascii="ArialMT" w:hAnsi="ArialMT"/>
          <w:color w:val="000000"/>
          <w:sz w:val="20"/>
        </w:rPr>
        <w:t>,</w:t>
      </w:r>
      <w:proofErr w:type="gramEnd"/>
      <w:r>
        <w:rPr>
          <w:rFonts w:ascii="ArialMT" w:hAnsi="ArialMT"/>
          <w:color w:val="000000"/>
          <w:sz w:val="20"/>
        </w:rPr>
        <w:t xml:space="preserve"> de la bonne marche des mobilités et du rayonnement de la "marque employeur Préfecture de Police". Il contribue à promouvoir l’image, la culture et les valeurs de l’institution avec pour objectif d’attirer des futurs talents mais également de fidéliser ses collaborateurs. </w:t>
      </w:r>
      <w:r>
        <w:rPr>
          <w:rFonts w:ascii="TrebuchetMS" w:hAnsi="TrebuchetMS"/>
          <w:color w:val="000000"/>
          <w:sz w:val="20"/>
        </w:rPr>
        <w:t>Elle propose des actions spécifiques pour les métiers en tension. E</w:t>
      </w:r>
      <w:r>
        <w:rPr>
          <w:rFonts w:ascii="ArialMT" w:hAnsi="ArialMT"/>
          <w:color w:val="000000"/>
          <w:sz w:val="20"/>
        </w:rPr>
        <w:t>nfin, el</w:t>
      </w:r>
      <w:r>
        <w:rPr>
          <w:rFonts w:ascii="TrebuchetMS" w:hAnsi="TrebuchetMS"/>
          <w:color w:val="000000"/>
          <w:sz w:val="20"/>
        </w:rPr>
        <w:t>le représente la préfecture de police dans les salons, forum et autres événements liés à la formation professionnelle, l’apprentissage en lien avec tout type de métier exercé à la préfecture de police.</w:t>
      </w:r>
    </w:p>
    <w:p w:rsidR="00272C76" w:rsidRDefault="00272C76" w:rsidP="00272C76">
      <w:pPr>
        <w:pStyle w:val="Standard"/>
      </w:pPr>
    </w:p>
    <w:p w:rsidR="00272C76" w:rsidRDefault="00272C76" w:rsidP="00272C76">
      <w:r>
        <w:rPr>
          <w:rFonts w:ascii="Arial" w:hAnsi="Arial" w:cs="Arial"/>
          <w:b/>
          <w:bCs/>
          <w:color w:val="000000"/>
          <w:sz w:val="20"/>
          <w:szCs w:val="20"/>
        </w:rPr>
        <w:t xml:space="preserve">Diplôme requis : </w:t>
      </w:r>
      <w:r>
        <w:rPr>
          <w:rFonts w:ascii="ArialMT" w:hAnsi="ArialMT" w:cs="Arial"/>
          <w:b/>
          <w:bCs/>
          <w:color w:val="000000"/>
          <w:sz w:val="20"/>
          <w:szCs w:val="20"/>
        </w:rPr>
        <w:t xml:space="preserve"> </w:t>
      </w:r>
      <w:r>
        <w:rPr>
          <w:rFonts w:ascii="ArialMT" w:hAnsi="ArialMT"/>
          <w:color w:val="000000"/>
          <w:sz w:val="20"/>
        </w:rPr>
        <w:t>Licence 3,</w:t>
      </w:r>
    </w:p>
    <w:p w:rsidR="00272C76" w:rsidRDefault="00272C76" w:rsidP="00272C76"/>
    <w:p w:rsidR="00272C76" w:rsidRDefault="00272C76" w:rsidP="00272C76">
      <w:r>
        <w:rPr>
          <w:rFonts w:ascii="Arial" w:hAnsi="Arial" w:cs="Arial"/>
          <w:b/>
          <w:bCs/>
          <w:color w:val="000000"/>
          <w:sz w:val="20"/>
          <w:szCs w:val="20"/>
        </w:rPr>
        <w:t>Diplôme préparé</w:t>
      </w:r>
      <w:proofErr w:type="gramStart"/>
      <w:r>
        <w:rPr>
          <w:rFonts w:ascii="Arial" w:hAnsi="Arial" w:cs="Arial"/>
          <w:b/>
          <w:bCs/>
          <w:color w:val="000000"/>
          <w:sz w:val="20"/>
          <w:szCs w:val="20"/>
        </w:rPr>
        <w:t> :</w:t>
      </w:r>
      <w:r>
        <w:rPr>
          <w:rFonts w:ascii="ArialMT" w:hAnsi="ArialMT" w:cs="Arial"/>
          <w:bCs/>
          <w:color w:val="000000"/>
          <w:sz w:val="20"/>
          <w:szCs w:val="20"/>
        </w:rPr>
        <w:t>Master</w:t>
      </w:r>
      <w:proofErr w:type="gramEnd"/>
      <w:r>
        <w:rPr>
          <w:rFonts w:ascii="ArialMT" w:hAnsi="ArialMT" w:cs="Arial"/>
          <w:bCs/>
          <w:color w:val="000000"/>
          <w:sz w:val="20"/>
          <w:szCs w:val="20"/>
        </w:rPr>
        <w:t xml:space="preserve"> 1 et/ou 2 – Communication / Ressources humaines</w:t>
      </w:r>
    </w:p>
    <w:p w:rsidR="00272C76" w:rsidRDefault="00272C76" w:rsidP="00272C76"/>
    <w:p w:rsidR="00272C76" w:rsidRDefault="00272C76" w:rsidP="00272C76">
      <w:r>
        <w:rPr>
          <w:rFonts w:ascii="Arial" w:hAnsi="Arial" w:cs="Arial"/>
          <w:b/>
          <w:bCs/>
          <w:caps/>
          <w:color w:val="000000"/>
          <w:sz w:val="20"/>
          <w:szCs w:val="20"/>
        </w:rPr>
        <w:t>M</w:t>
      </w:r>
      <w:r>
        <w:rPr>
          <w:rFonts w:ascii="Arial" w:hAnsi="Arial" w:cs="Arial"/>
          <w:b/>
          <w:bCs/>
          <w:color w:val="000000"/>
          <w:sz w:val="20"/>
          <w:szCs w:val="20"/>
        </w:rPr>
        <w:t xml:space="preserve">étier et famille de métiers : </w:t>
      </w:r>
      <w:r>
        <w:rPr>
          <w:rFonts w:ascii="ArialMT" w:hAnsi="ArialMT" w:cs="Arial"/>
          <w:b/>
          <w:bCs/>
          <w:color w:val="000000"/>
          <w:sz w:val="20"/>
          <w:szCs w:val="20"/>
        </w:rPr>
        <w:t xml:space="preserve"> </w:t>
      </w:r>
      <w:r>
        <w:rPr>
          <w:rFonts w:ascii="ArialMT" w:hAnsi="ArialMT"/>
          <w:color w:val="000000"/>
          <w:sz w:val="20"/>
        </w:rPr>
        <w:t>Ressources humaines / communication / gestion de projets</w:t>
      </w:r>
    </w:p>
    <w:p w:rsidR="00272C76" w:rsidRDefault="00272C76" w:rsidP="00272C76"/>
    <w:p w:rsidR="00272C76" w:rsidRDefault="00272C76">
      <w:pPr>
        <w:suppressAutoHyphens w:val="0"/>
        <w:autoSpaceDN/>
        <w:spacing w:after="160" w:line="259" w:lineRule="auto"/>
        <w:textAlignment w:val="auto"/>
        <w:rPr>
          <w:rFonts w:ascii="Arial" w:hAnsi="Arial" w:cs="Arial"/>
          <w:b/>
          <w:bCs/>
          <w:color w:val="000000"/>
          <w:sz w:val="28"/>
          <w:szCs w:val="28"/>
        </w:rPr>
      </w:pPr>
      <w:r>
        <w:rPr>
          <w:rFonts w:ascii="Arial" w:hAnsi="Arial" w:cs="Arial"/>
          <w:b/>
          <w:bCs/>
          <w:color w:val="000000"/>
          <w:sz w:val="28"/>
          <w:szCs w:val="28"/>
        </w:rPr>
        <w:br w:type="page"/>
      </w:r>
    </w:p>
    <w:p w:rsidR="00272C76" w:rsidRDefault="00272C76" w:rsidP="004E2D23">
      <w:r>
        <w:rPr>
          <w:rFonts w:ascii="Arial" w:hAnsi="Arial" w:cs="Arial"/>
          <w:b/>
          <w:bCs/>
          <w:color w:val="000000"/>
          <w:sz w:val="28"/>
          <w:szCs w:val="28"/>
        </w:rPr>
        <w:lastRenderedPageBreak/>
        <w:t>Descriptif de l'offre :</w:t>
      </w:r>
    </w:p>
    <w:p w:rsidR="00272C76" w:rsidRDefault="00272C76" w:rsidP="004E2D23"/>
    <w:p w:rsidR="00272C76" w:rsidRPr="00272C76" w:rsidRDefault="00272C76" w:rsidP="004E2D23">
      <w:pPr>
        <w:suppressAutoHyphens w:val="0"/>
        <w:autoSpaceDN/>
        <w:spacing w:after="160" w:line="259" w:lineRule="auto"/>
        <w:textAlignment w:val="auto"/>
        <w:rPr>
          <w:rFonts w:ascii="Arial" w:hAnsi="Arial" w:cs="Arial"/>
          <w:b/>
          <w:bCs/>
          <w:color w:val="000000"/>
          <w:sz w:val="20"/>
          <w:szCs w:val="20"/>
        </w:rPr>
      </w:pPr>
      <w:r>
        <w:rPr>
          <w:rFonts w:ascii="Arial" w:hAnsi="Arial" w:cs="Arial"/>
          <w:b/>
          <w:bCs/>
          <w:color w:val="000000"/>
          <w:sz w:val="20"/>
          <w:szCs w:val="20"/>
        </w:rPr>
        <w:t>Missions :</w:t>
      </w:r>
    </w:p>
    <w:p w:rsidR="00272C76" w:rsidRDefault="00272C76" w:rsidP="004E2D23">
      <w:r>
        <w:rPr>
          <w:rFonts w:ascii="ArialMT" w:hAnsi="ArialMT" w:cs="Arial"/>
          <w:b/>
          <w:bCs/>
          <w:color w:val="000000"/>
          <w:sz w:val="20"/>
          <w:szCs w:val="20"/>
        </w:rPr>
        <w:t>L</w:t>
      </w:r>
      <w:r>
        <w:rPr>
          <w:rFonts w:ascii="ArialMT" w:hAnsi="ArialMT"/>
          <w:color w:val="000000"/>
          <w:sz w:val="20"/>
        </w:rPr>
        <w:t>es missions de l’apprenti sont des travaux de rédaction ,de synthèse et de communicatio</w:t>
      </w:r>
      <w:r>
        <w:rPr>
          <w:rFonts w:ascii="Arial" w:hAnsi="Arial" w:cs="Arial"/>
          <w:b/>
          <w:bCs/>
          <w:color w:val="000000"/>
          <w:sz w:val="20"/>
          <w:szCs w:val="20"/>
        </w:rPr>
        <w:t>n</w:t>
      </w:r>
    </w:p>
    <w:p w:rsidR="00272C76" w:rsidRDefault="00272C76" w:rsidP="004E2D23"/>
    <w:p w:rsidR="00272C76" w:rsidRDefault="00272C76" w:rsidP="004E2D23">
      <w:r>
        <w:rPr>
          <w:rFonts w:ascii="Arial" w:hAnsi="Arial" w:cs="Arial"/>
          <w:b/>
          <w:bCs/>
          <w:color w:val="000000"/>
          <w:sz w:val="20"/>
          <w:szCs w:val="20"/>
        </w:rPr>
        <w:t>Activités principales :</w:t>
      </w:r>
    </w:p>
    <w:p w:rsidR="00272C76" w:rsidRDefault="00272C76" w:rsidP="004E2D23"/>
    <w:p w:rsidR="00272C76" w:rsidRDefault="00272C76" w:rsidP="004E2D23">
      <w:r>
        <w:rPr>
          <w:rFonts w:ascii="ArialMT" w:hAnsi="ArialMT" w:cs="Arial"/>
          <w:color w:val="000000"/>
          <w:sz w:val="20"/>
          <w:szCs w:val="20"/>
        </w:rPr>
        <w:t>S</w:t>
      </w:r>
      <w:r>
        <w:rPr>
          <w:rFonts w:ascii="ArialMT" w:hAnsi="ArialMT"/>
          <w:color w:val="000000"/>
          <w:sz w:val="20"/>
        </w:rPr>
        <w:t>ous l’autorité de la cheffe de la cellule attractivité et mobilité, l’apprenti contribue aux différentes activités du service. Il participe aux tâches suivantes :</w:t>
      </w:r>
    </w:p>
    <w:p w:rsidR="00272C76" w:rsidRDefault="00272C76" w:rsidP="004E2D23">
      <w:pPr>
        <w:pStyle w:val="Standard"/>
      </w:pPr>
      <w:r>
        <w:rPr>
          <w:rFonts w:ascii="ArialMT" w:hAnsi="ArialMT"/>
          <w:color w:val="000000"/>
          <w:sz w:val="20"/>
        </w:rPr>
        <w:t xml:space="preserve">- Optimisation et formalisation des </w:t>
      </w:r>
      <w:proofErr w:type="spellStart"/>
      <w:r>
        <w:rPr>
          <w:rFonts w:ascii="ArialMT" w:hAnsi="ArialMT"/>
          <w:color w:val="000000"/>
          <w:sz w:val="20"/>
        </w:rPr>
        <w:t>process</w:t>
      </w:r>
      <w:proofErr w:type="spellEnd"/>
      <w:r>
        <w:rPr>
          <w:rFonts w:ascii="ArialMT" w:hAnsi="ArialMT"/>
          <w:color w:val="000000"/>
          <w:sz w:val="20"/>
        </w:rPr>
        <w:t xml:space="preserve"> internes de recrutement et d’intégration (benchmark d’outils et de</w:t>
      </w:r>
      <w:r w:rsidR="004E2D23">
        <w:t xml:space="preserve"> </w:t>
      </w:r>
      <w:r>
        <w:rPr>
          <w:rFonts w:ascii="ArialMT" w:hAnsi="ArialMT"/>
          <w:color w:val="000000"/>
          <w:sz w:val="20"/>
        </w:rPr>
        <w:t>bonnes pratiques, straté</w:t>
      </w:r>
      <w:r w:rsidR="004E2D23">
        <w:rPr>
          <w:rFonts w:ascii="ArialMT" w:hAnsi="ArialMT"/>
          <w:color w:val="000000"/>
          <w:sz w:val="20"/>
        </w:rPr>
        <w:t xml:space="preserve">gie de publication des offres </w:t>
      </w:r>
      <w:proofErr w:type="gramStart"/>
      <w:r w:rsidR="004E2D23">
        <w:rPr>
          <w:rFonts w:ascii="ArialMT" w:hAnsi="ArialMT"/>
          <w:color w:val="000000"/>
          <w:sz w:val="20"/>
        </w:rPr>
        <w:t>d’</w:t>
      </w:r>
      <w:proofErr w:type="spellStart"/>
      <w:r>
        <w:rPr>
          <w:rFonts w:ascii="ArialMT" w:hAnsi="ArialMT"/>
          <w:color w:val="000000"/>
          <w:sz w:val="20"/>
        </w:rPr>
        <w:t>emploi,sur</w:t>
      </w:r>
      <w:proofErr w:type="spellEnd"/>
      <w:proofErr w:type="gramEnd"/>
      <w:r>
        <w:rPr>
          <w:rFonts w:ascii="ArialMT" w:hAnsi="ArialMT"/>
          <w:color w:val="000000"/>
          <w:sz w:val="20"/>
        </w:rPr>
        <w:t xml:space="preserve"> les plateformes comme LinkedIn,</w:t>
      </w:r>
    </w:p>
    <w:p w:rsidR="00272C76" w:rsidRDefault="00272C76" w:rsidP="004E2D23">
      <w:pPr>
        <w:pStyle w:val="Standard"/>
      </w:pPr>
      <w:proofErr w:type="spellStart"/>
      <w:r>
        <w:rPr>
          <w:rFonts w:ascii="ArialMT" w:hAnsi="ArialMT"/>
          <w:color w:val="000000"/>
          <w:sz w:val="20"/>
        </w:rPr>
        <w:t>Welcome</w:t>
      </w:r>
      <w:proofErr w:type="spellEnd"/>
      <w:r>
        <w:rPr>
          <w:rFonts w:ascii="ArialMT" w:hAnsi="ArialMT"/>
          <w:color w:val="000000"/>
          <w:sz w:val="20"/>
        </w:rPr>
        <w:t xml:space="preserve"> to the jungle, </w:t>
      </w:r>
      <w:proofErr w:type="spellStart"/>
      <w:r>
        <w:rPr>
          <w:rFonts w:ascii="ArialMT" w:hAnsi="ArialMT"/>
          <w:color w:val="000000"/>
          <w:sz w:val="20"/>
        </w:rPr>
        <w:t>Indeed</w:t>
      </w:r>
      <w:proofErr w:type="spellEnd"/>
      <w:r>
        <w:rPr>
          <w:rFonts w:ascii="ArialMT" w:hAnsi="ArialMT"/>
          <w:color w:val="000000"/>
          <w:sz w:val="20"/>
        </w:rPr>
        <w:t xml:space="preserve">, </w:t>
      </w:r>
      <w:proofErr w:type="spellStart"/>
      <w:r>
        <w:rPr>
          <w:rFonts w:ascii="ArialMT" w:hAnsi="ArialMT"/>
          <w:color w:val="000000"/>
          <w:sz w:val="20"/>
        </w:rPr>
        <w:t>Apec</w:t>
      </w:r>
      <w:proofErr w:type="spellEnd"/>
      <w:r>
        <w:rPr>
          <w:rFonts w:ascii="ArialMT" w:hAnsi="ArialMT"/>
          <w:color w:val="000000"/>
          <w:sz w:val="20"/>
        </w:rPr>
        <w:t>).</w:t>
      </w:r>
    </w:p>
    <w:p w:rsidR="00272C76" w:rsidRDefault="00272C76" w:rsidP="004E2D23">
      <w:pPr>
        <w:pStyle w:val="Standard"/>
      </w:pPr>
      <w:r>
        <w:rPr>
          <w:rFonts w:ascii="ArialMT" w:hAnsi="ArialMT"/>
          <w:color w:val="000000"/>
          <w:sz w:val="20"/>
        </w:rPr>
        <w:t>-Analyse et production de</w:t>
      </w:r>
      <w:r w:rsidR="004E2D23">
        <w:rPr>
          <w:rFonts w:ascii="ArialMT" w:hAnsi="ArialMT"/>
          <w:color w:val="000000"/>
          <w:sz w:val="20"/>
        </w:rPr>
        <w:t xml:space="preserve"> synthèse sur les indicateurs (</w:t>
      </w:r>
      <w:r>
        <w:rPr>
          <w:rFonts w:ascii="ArialMT" w:hAnsi="ArialMT"/>
          <w:color w:val="000000"/>
          <w:sz w:val="20"/>
        </w:rPr>
        <w:t>nombre de publications, taux de transformation, préco</w:t>
      </w:r>
      <w:r w:rsidR="004E2D23">
        <w:rPr>
          <w:rFonts w:ascii="ArialMT" w:hAnsi="ArialMT"/>
          <w:color w:val="000000"/>
          <w:sz w:val="20"/>
        </w:rPr>
        <w:t>nisations d’axes d’amélioration</w:t>
      </w:r>
      <w:r>
        <w:rPr>
          <w:rFonts w:ascii="ArialMT" w:hAnsi="ArialMT"/>
          <w:color w:val="000000"/>
          <w:sz w:val="20"/>
        </w:rPr>
        <w:t>)</w:t>
      </w:r>
    </w:p>
    <w:p w:rsidR="00272C76" w:rsidRDefault="00272C76" w:rsidP="004E2D23">
      <w:pPr>
        <w:pStyle w:val="Standard"/>
      </w:pPr>
      <w:r>
        <w:rPr>
          <w:rFonts w:ascii="ArialMT" w:hAnsi="ArialMT"/>
          <w:color w:val="000000"/>
          <w:sz w:val="20"/>
        </w:rPr>
        <w:t>- Recensement et rencontres d’écoles et organismes enseignants, pour attirer des jeunes diplômés vers nos métiers ou</w:t>
      </w:r>
      <w:r w:rsidR="004E2D23">
        <w:t xml:space="preserve"> </w:t>
      </w:r>
      <w:r>
        <w:rPr>
          <w:rFonts w:ascii="ArialMT" w:hAnsi="ArialMT"/>
          <w:color w:val="000000"/>
          <w:sz w:val="20"/>
        </w:rPr>
        <w:t>concours.</w:t>
      </w:r>
    </w:p>
    <w:p w:rsidR="00272C76" w:rsidRDefault="00272C76" w:rsidP="004E2D23">
      <w:pPr>
        <w:pStyle w:val="Standard"/>
      </w:pPr>
      <w:r>
        <w:rPr>
          <w:rFonts w:ascii="ArialMT" w:hAnsi="ArialMT"/>
          <w:color w:val="000000"/>
          <w:sz w:val="20"/>
        </w:rPr>
        <w:t>- Développement et animation de la marque employeur : rédaction d’articles pour alimenter les différents</w:t>
      </w:r>
      <w:r w:rsidR="004E2D23">
        <w:t xml:space="preserve"> </w:t>
      </w:r>
      <w:r>
        <w:rPr>
          <w:rFonts w:ascii="ArialMT" w:hAnsi="ArialMT"/>
          <w:color w:val="000000"/>
          <w:sz w:val="20"/>
        </w:rPr>
        <w:t>supports (site intranet et web de la Préfecture de Police), organisation des événements de recrutement (job</w:t>
      </w:r>
      <w:r w:rsidR="004E2D23">
        <w:t xml:space="preserve"> </w:t>
      </w:r>
      <w:r>
        <w:rPr>
          <w:rFonts w:ascii="ArialMT" w:hAnsi="ArialMT"/>
          <w:color w:val="000000"/>
          <w:sz w:val="20"/>
        </w:rPr>
        <w:t>corner avec France Travail forums et salons.</w:t>
      </w:r>
    </w:p>
    <w:p w:rsidR="00272C76" w:rsidRDefault="00272C76" w:rsidP="00272C76"/>
    <w:p w:rsidR="00272C76" w:rsidRDefault="00272C76" w:rsidP="00272C76"/>
    <w:p w:rsidR="00272C76" w:rsidRDefault="00272C76" w:rsidP="00272C76">
      <w:r>
        <w:rPr>
          <w:rFonts w:ascii="Arial" w:hAnsi="Arial" w:cs="Arial"/>
          <w:b/>
          <w:bCs/>
          <w:color w:val="000000"/>
          <w:sz w:val="20"/>
          <w:szCs w:val="20"/>
        </w:rPr>
        <w:t>Descriptif du profil recherché :</w:t>
      </w:r>
    </w:p>
    <w:p w:rsidR="004E2D23" w:rsidRDefault="004E2D23" w:rsidP="004E2D23">
      <w:pPr>
        <w:rPr>
          <w:rFonts w:ascii="Arial" w:hAnsi="Arial" w:cs="Arial"/>
          <w:color w:val="000000"/>
          <w:sz w:val="20"/>
          <w:szCs w:val="20"/>
          <w:u w:val="single"/>
        </w:rPr>
      </w:pPr>
    </w:p>
    <w:p w:rsidR="00272C76" w:rsidRPr="004E2D23" w:rsidRDefault="00272C76" w:rsidP="004E2D23">
      <w:pPr>
        <w:rPr>
          <w:rFonts w:ascii="Arial" w:hAnsi="Arial" w:cs="Arial"/>
          <w:color w:val="000000"/>
          <w:sz w:val="20"/>
          <w:szCs w:val="20"/>
          <w:u w:val="single"/>
        </w:rPr>
      </w:pPr>
      <w:r>
        <w:rPr>
          <w:rFonts w:ascii="Arial" w:hAnsi="Arial" w:cs="Arial"/>
          <w:color w:val="000000"/>
          <w:sz w:val="20"/>
          <w:szCs w:val="20"/>
          <w:u w:val="single"/>
        </w:rPr>
        <w:t>Compétences techniques souhaitées</w:t>
      </w:r>
      <w:r>
        <w:rPr>
          <w:rFonts w:ascii="Arial" w:hAnsi="Arial" w:cs="Arial"/>
          <w:color w:val="000000"/>
          <w:sz w:val="20"/>
          <w:szCs w:val="20"/>
        </w:rPr>
        <w:t> :</w:t>
      </w:r>
    </w:p>
    <w:p w:rsidR="004E2D23" w:rsidRDefault="004E2D23" w:rsidP="004E2D23">
      <w:pPr>
        <w:rPr>
          <w:rFonts w:ascii="Arial" w:hAnsi="Arial" w:cs="Arial"/>
          <w:color w:val="000000"/>
          <w:sz w:val="20"/>
          <w:szCs w:val="20"/>
        </w:rPr>
      </w:pPr>
    </w:p>
    <w:p w:rsidR="004E2D23" w:rsidRDefault="004E2D23" w:rsidP="004E2D23">
      <w:pPr>
        <w:rPr>
          <w:rFonts w:ascii="Arial" w:hAnsi="Arial" w:cs="Arial"/>
          <w:color w:val="000000"/>
          <w:sz w:val="20"/>
          <w:szCs w:val="20"/>
        </w:rPr>
      </w:pPr>
      <w:r>
        <w:rPr>
          <w:rFonts w:ascii="Arial" w:hAnsi="Arial" w:cs="Arial"/>
          <w:color w:val="000000"/>
          <w:sz w:val="20"/>
          <w:szCs w:val="20"/>
        </w:rPr>
        <w:t>Très bonne maitrise des outils du pack office :</w:t>
      </w:r>
    </w:p>
    <w:p w:rsidR="004E2D23" w:rsidRDefault="004E2D23" w:rsidP="004E2D23">
      <w:pPr>
        <w:rPr>
          <w:rFonts w:ascii="Arial" w:hAnsi="Arial" w:cs="Arial"/>
          <w:color w:val="000000"/>
          <w:sz w:val="20"/>
          <w:szCs w:val="20"/>
        </w:rPr>
      </w:pPr>
    </w:p>
    <w:p w:rsidR="004E2D23" w:rsidRDefault="004E2D23" w:rsidP="004E2D23">
      <w:pPr>
        <w:jc w:val="both"/>
        <w:rPr>
          <w:rFonts w:ascii="Arial" w:hAnsi="Arial" w:cs="Arial"/>
          <w:color w:val="000000"/>
          <w:sz w:val="20"/>
          <w:szCs w:val="20"/>
        </w:rPr>
      </w:pPr>
      <w:r>
        <w:rPr>
          <w:rFonts w:ascii="Arial" w:hAnsi="Arial" w:cs="Arial"/>
          <w:color w:val="000000"/>
          <w:sz w:val="20"/>
          <w:szCs w:val="20"/>
        </w:rPr>
        <w:t>- Création de tableau sur Excel</w:t>
      </w:r>
    </w:p>
    <w:p w:rsidR="004E2D23" w:rsidRDefault="004E2D23" w:rsidP="004E2D23">
      <w:pPr>
        <w:jc w:val="both"/>
        <w:rPr>
          <w:rFonts w:ascii="Arial" w:hAnsi="Arial" w:cs="Arial"/>
          <w:color w:val="000000"/>
          <w:sz w:val="20"/>
          <w:szCs w:val="20"/>
        </w:rPr>
      </w:pPr>
      <w:r>
        <w:rPr>
          <w:rFonts w:ascii="Arial" w:hAnsi="Arial" w:cs="Arial"/>
          <w:color w:val="000000"/>
          <w:sz w:val="20"/>
          <w:szCs w:val="20"/>
        </w:rPr>
        <w:t>- Formalisation de courrier sur Word</w:t>
      </w:r>
    </w:p>
    <w:p w:rsidR="004E2D23" w:rsidRDefault="004E2D23" w:rsidP="004E2D23">
      <w:pPr>
        <w:jc w:val="both"/>
        <w:rPr>
          <w:rFonts w:ascii="Arial" w:hAnsi="Arial" w:cs="Arial"/>
          <w:color w:val="000000"/>
          <w:sz w:val="20"/>
          <w:szCs w:val="20"/>
        </w:rPr>
      </w:pPr>
      <w:r>
        <w:rPr>
          <w:rFonts w:ascii="Arial" w:hAnsi="Arial" w:cs="Arial"/>
          <w:color w:val="000000"/>
          <w:sz w:val="20"/>
          <w:szCs w:val="20"/>
        </w:rPr>
        <w:t>- Préparation de présentation sur Power point</w:t>
      </w:r>
    </w:p>
    <w:p w:rsidR="004E2D23" w:rsidRDefault="004E2D23" w:rsidP="004E2D23">
      <w:pPr>
        <w:rPr>
          <w:rFonts w:ascii="Arial" w:hAnsi="Arial" w:cs="Arial"/>
          <w:color w:val="000000"/>
          <w:sz w:val="20"/>
          <w:szCs w:val="20"/>
        </w:rPr>
      </w:pPr>
    </w:p>
    <w:p w:rsidR="004E2D23" w:rsidRDefault="004E2D23" w:rsidP="004E2D23">
      <w:pPr>
        <w:rPr>
          <w:rFonts w:ascii="Arial" w:hAnsi="Arial" w:cs="Arial"/>
          <w:sz w:val="20"/>
          <w:szCs w:val="20"/>
        </w:rPr>
      </w:pPr>
      <w:r>
        <w:rPr>
          <w:rFonts w:ascii="Arial" w:hAnsi="Arial" w:cs="Arial"/>
          <w:color w:val="000000"/>
          <w:sz w:val="20"/>
          <w:szCs w:val="20"/>
        </w:rPr>
        <w:t xml:space="preserve">- </w:t>
      </w:r>
      <w:r w:rsidRPr="004E2D23">
        <w:rPr>
          <w:rFonts w:ascii="Arial" w:hAnsi="Arial" w:cs="Arial"/>
          <w:color w:val="000000"/>
          <w:sz w:val="20"/>
          <w:szCs w:val="20"/>
        </w:rPr>
        <w:t xml:space="preserve">Aisance et </w:t>
      </w:r>
      <w:r w:rsidRPr="004E2D23">
        <w:rPr>
          <w:rFonts w:ascii="Arial" w:hAnsi="Arial" w:cs="Arial"/>
          <w:sz w:val="20"/>
          <w:szCs w:val="20"/>
        </w:rPr>
        <w:t>qualité rédactionnelle</w:t>
      </w:r>
    </w:p>
    <w:p w:rsidR="004E2D23" w:rsidRPr="004E2D23" w:rsidRDefault="004E2D23" w:rsidP="004E2D23">
      <w:pPr>
        <w:rPr>
          <w:rFonts w:ascii="Arial" w:hAnsi="Arial" w:cs="Arial"/>
          <w:sz w:val="20"/>
          <w:szCs w:val="20"/>
        </w:rPr>
      </w:pPr>
      <w:r>
        <w:rPr>
          <w:rFonts w:ascii="Arial" w:hAnsi="Arial" w:cs="Arial"/>
          <w:sz w:val="20"/>
          <w:szCs w:val="20"/>
        </w:rPr>
        <w:t>- maitrise de l’intégration de contenu sur les réseaux sociaux et sites</w:t>
      </w:r>
    </w:p>
    <w:p w:rsidR="00272C76" w:rsidRDefault="00272C76" w:rsidP="00272C76">
      <w:pPr>
        <w:ind w:left="720"/>
      </w:pPr>
    </w:p>
    <w:p w:rsidR="00272C76" w:rsidRDefault="00272C76" w:rsidP="00815299">
      <w:r>
        <w:rPr>
          <w:rFonts w:ascii="Arial" w:hAnsi="Arial" w:cs="Arial"/>
          <w:color w:val="000000"/>
          <w:sz w:val="20"/>
          <w:szCs w:val="20"/>
          <w:u w:val="single"/>
        </w:rPr>
        <w:t>Qualités souhaitées</w:t>
      </w:r>
      <w:r>
        <w:rPr>
          <w:rFonts w:ascii="Arial" w:hAnsi="Arial" w:cs="Arial"/>
          <w:color w:val="000000"/>
          <w:sz w:val="20"/>
          <w:szCs w:val="20"/>
        </w:rPr>
        <w:t xml:space="preserve"> :</w:t>
      </w:r>
    </w:p>
    <w:p w:rsidR="00815299" w:rsidRDefault="00815299" w:rsidP="00815299">
      <w:pPr>
        <w:rPr>
          <w:rFonts w:ascii="Arial" w:hAnsi="Arial" w:cs="Arial"/>
          <w:color w:val="000000"/>
          <w:sz w:val="20"/>
          <w:szCs w:val="20"/>
        </w:rPr>
      </w:pPr>
    </w:p>
    <w:p w:rsidR="00272C76" w:rsidRDefault="00272C76" w:rsidP="00815299">
      <w:r>
        <w:rPr>
          <w:rFonts w:ascii="Arial" w:hAnsi="Arial" w:cs="Arial"/>
          <w:color w:val="000000"/>
          <w:sz w:val="20"/>
          <w:szCs w:val="20"/>
        </w:rPr>
        <w:t>- rigueur</w:t>
      </w:r>
    </w:p>
    <w:p w:rsidR="00272C76" w:rsidRDefault="00272C76" w:rsidP="00815299">
      <w:r>
        <w:rPr>
          <w:rFonts w:ascii="Arial" w:hAnsi="Arial" w:cs="Arial"/>
          <w:color w:val="000000"/>
          <w:sz w:val="20"/>
          <w:szCs w:val="20"/>
        </w:rPr>
        <w:t>- motivation</w:t>
      </w:r>
    </w:p>
    <w:p w:rsidR="00272C76" w:rsidRDefault="00272C76" w:rsidP="00815299">
      <w:pPr>
        <w:rPr>
          <w:rFonts w:ascii="Arial" w:hAnsi="Arial" w:cs="Arial"/>
          <w:color w:val="000000"/>
          <w:sz w:val="20"/>
          <w:szCs w:val="20"/>
        </w:rPr>
      </w:pPr>
      <w:r>
        <w:rPr>
          <w:rFonts w:ascii="Arial" w:hAnsi="Arial" w:cs="Arial"/>
          <w:color w:val="000000"/>
          <w:sz w:val="20"/>
          <w:szCs w:val="20"/>
        </w:rPr>
        <w:t>- curiosité</w:t>
      </w:r>
    </w:p>
    <w:p w:rsidR="00815299" w:rsidRDefault="00815299" w:rsidP="00815299">
      <w:r>
        <w:rPr>
          <w:rFonts w:ascii="Arial" w:hAnsi="Arial" w:cs="Arial"/>
          <w:color w:val="000000"/>
          <w:sz w:val="20"/>
          <w:szCs w:val="20"/>
        </w:rPr>
        <w:t>- force de proposition</w:t>
      </w:r>
    </w:p>
    <w:p w:rsidR="00272C76" w:rsidRDefault="00272C76" w:rsidP="00272C76"/>
    <w:p w:rsidR="00272C76" w:rsidRDefault="00272C76" w:rsidP="00272C76">
      <w:r>
        <w:rPr>
          <w:rFonts w:ascii="Arial" w:hAnsi="Arial" w:cs="Arial"/>
          <w:b/>
          <w:bCs/>
          <w:color w:val="000000"/>
          <w:sz w:val="20"/>
          <w:szCs w:val="20"/>
        </w:rPr>
        <w:t>Contacts pour renseignements et pour adresser CV + lettre de motivation :</w:t>
      </w:r>
    </w:p>
    <w:p w:rsidR="00272C76" w:rsidRDefault="00815299" w:rsidP="00272C76">
      <w:r>
        <w:rPr>
          <w:rFonts w:ascii="Arial" w:hAnsi="Arial" w:cs="Arial"/>
          <w:color w:val="000000"/>
          <w:sz w:val="20"/>
          <w:szCs w:val="20"/>
        </w:rPr>
        <w:t>charles.tetreau</w:t>
      </w:r>
      <w:r w:rsidR="00272C76">
        <w:rPr>
          <w:rFonts w:ascii="Arial" w:hAnsi="Arial" w:cs="Arial"/>
          <w:color w:val="000000"/>
          <w:sz w:val="20"/>
          <w:szCs w:val="20"/>
        </w:rPr>
        <w:t>@interieur.gouv.fr</w:t>
      </w:r>
    </w:p>
    <w:p w:rsidR="00495212" w:rsidRDefault="00F53845">
      <w:bookmarkStart w:id="0" w:name="_GoBack"/>
      <w:bookmarkEnd w:id="0"/>
    </w:p>
    <w:sectPr w:rsidR="0049521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845" w:rsidRDefault="00F53845" w:rsidP="00272C76">
      <w:r>
        <w:separator/>
      </w:r>
    </w:p>
  </w:endnote>
  <w:endnote w:type="continuationSeparator" w:id="0">
    <w:p w:rsidR="00F53845" w:rsidRDefault="00F53845" w:rsidP="00272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Noto Sans CJK SC">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Lohit Devanagari">
    <w:altName w:val="Times New Roman"/>
    <w:charset w:val="00"/>
    <w:family w:val="auto"/>
    <w:pitch w:val="variable"/>
  </w:font>
  <w:font w:name="Mangal">
    <w:altName w:val="Liberation Mono"/>
    <w:panose1 w:val="00000400000000000000"/>
    <w:charset w:val="00"/>
    <w:family w:val="auto"/>
    <w:pitch w:val="variable"/>
  </w:font>
  <w:font w:name="ArialMT">
    <w:altName w:val="Arial"/>
    <w:charset w:val="00"/>
    <w:family w:val="swiss"/>
    <w:pitch w:val="variable"/>
  </w:font>
  <w:font w:name="TrebuchetMS">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845" w:rsidRDefault="00F53845" w:rsidP="00272C76">
      <w:r>
        <w:separator/>
      </w:r>
    </w:p>
  </w:footnote>
  <w:footnote w:type="continuationSeparator" w:id="0">
    <w:p w:rsidR="00F53845" w:rsidRDefault="00F53845" w:rsidP="00272C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C76" w:rsidRDefault="00272C7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66138"/>
    <w:multiLevelType w:val="hybridMultilevel"/>
    <w:tmpl w:val="46BE6E22"/>
    <w:lvl w:ilvl="0" w:tplc="09E62DF4">
      <w:numFmt w:val="bullet"/>
      <w:lvlText w:val="-"/>
      <w:lvlJc w:val="left"/>
      <w:pPr>
        <w:ind w:left="720" w:hanging="360"/>
      </w:pPr>
      <w:rPr>
        <w:rFonts w:ascii="Arial" w:eastAsia="Noto Sans CJK SC" w:hAnsi="Arial" w:cs="Arial"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B49043C"/>
    <w:multiLevelType w:val="hybridMultilevel"/>
    <w:tmpl w:val="5F7CB680"/>
    <w:lvl w:ilvl="0" w:tplc="303E1CFC">
      <w:numFmt w:val="bullet"/>
      <w:lvlText w:val="-"/>
      <w:lvlJc w:val="left"/>
      <w:pPr>
        <w:ind w:left="720" w:hanging="360"/>
      </w:pPr>
      <w:rPr>
        <w:rFonts w:ascii="Arial" w:eastAsia="Noto Sans CJK SC" w:hAnsi="Arial" w:cs="Arial"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E5B1C6D"/>
    <w:multiLevelType w:val="hybridMultilevel"/>
    <w:tmpl w:val="DABAB580"/>
    <w:lvl w:ilvl="0" w:tplc="919206BC">
      <w:numFmt w:val="bullet"/>
      <w:lvlText w:val="-"/>
      <w:lvlJc w:val="left"/>
      <w:pPr>
        <w:ind w:left="720" w:hanging="360"/>
      </w:pPr>
      <w:rPr>
        <w:rFonts w:ascii="Arial" w:eastAsia="Noto Sans CJK SC" w:hAnsi="Arial" w:cs="Arial" w:hint="default"/>
        <w:color w:val="00000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C76"/>
    <w:rsid w:val="00183F29"/>
    <w:rsid w:val="002252FA"/>
    <w:rsid w:val="00272C76"/>
    <w:rsid w:val="004E2D23"/>
    <w:rsid w:val="00712012"/>
    <w:rsid w:val="00815299"/>
    <w:rsid w:val="00F53845"/>
    <w:rsid w:val="00F85C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00D7FA"/>
  <w15:chartTrackingRefBased/>
  <w15:docId w15:val="{9A23393C-A7F3-4399-9C6D-E1FF80FA6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72C76"/>
    <w:pPr>
      <w:suppressAutoHyphens/>
      <w:autoSpaceDN w:val="0"/>
      <w:spacing w:after="0" w:line="240" w:lineRule="auto"/>
      <w:textAlignment w:val="baseline"/>
    </w:pPr>
    <w:rPr>
      <w:rFonts w:ascii="Liberation Serif" w:eastAsia="Noto Sans CJK SC" w:hAnsi="Liberation Serif" w:cs="Lohit Devanagari"/>
      <w:kern w:val="3"/>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272C76"/>
    <w:pPr>
      <w:suppressAutoHyphens/>
      <w:autoSpaceDN w:val="0"/>
      <w:spacing w:after="0" w:line="240" w:lineRule="auto"/>
      <w:textAlignment w:val="baseline"/>
    </w:pPr>
    <w:rPr>
      <w:rFonts w:ascii="Liberation Serif" w:eastAsia="Noto Sans CJK SC" w:hAnsi="Liberation Serif" w:cs="Lohit Devanagari"/>
      <w:kern w:val="3"/>
      <w:sz w:val="24"/>
      <w:szCs w:val="24"/>
      <w:lang w:eastAsia="zh-CN" w:bidi="hi-IN"/>
    </w:rPr>
  </w:style>
  <w:style w:type="paragraph" w:styleId="En-tte">
    <w:name w:val="header"/>
    <w:basedOn w:val="Normal"/>
    <w:link w:val="En-tteCar"/>
    <w:uiPriority w:val="99"/>
    <w:unhideWhenUsed/>
    <w:rsid w:val="00272C76"/>
    <w:pPr>
      <w:tabs>
        <w:tab w:val="center" w:pos="4536"/>
        <w:tab w:val="right" w:pos="9072"/>
      </w:tabs>
    </w:pPr>
    <w:rPr>
      <w:rFonts w:cs="Mangal"/>
      <w:szCs w:val="21"/>
    </w:rPr>
  </w:style>
  <w:style w:type="character" w:customStyle="1" w:styleId="En-tteCar">
    <w:name w:val="En-tête Car"/>
    <w:basedOn w:val="Policepardfaut"/>
    <w:link w:val="En-tte"/>
    <w:uiPriority w:val="99"/>
    <w:rsid w:val="00272C76"/>
    <w:rPr>
      <w:rFonts w:ascii="Liberation Serif" w:eastAsia="Noto Sans CJK SC" w:hAnsi="Liberation Serif" w:cs="Mangal"/>
      <w:kern w:val="3"/>
      <w:sz w:val="24"/>
      <w:szCs w:val="21"/>
      <w:lang w:eastAsia="zh-CN" w:bidi="hi-IN"/>
    </w:rPr>
  </w:style>
  <w:style w:type="paragraph" w:styleId="Pieddepage">
    <w:name w:val="footer"/>
    <w:basedOn w:val="Normal"/>
    <w:link w:val="PieddepageCar"/>
    <w:uiPriority w:val="99"/>
    <w:unhideWhenUsed/>
    <w:rsid w:val="00272C76"/>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272C76"/>
    <w:rPr>
      <w:rFonts w:ascii="Liberation Serif" w:eastAsia="Noto Sans CJK SC" w:hAnsi="Liberation Serif" w:cs="Mangal"/>
      <w:kern w:val="3"/>
      <w:sz w:val="24"/>
      <w:szCs w:val="21"/>
      <w:lang w:eastAsia="zh-CN" w:bidi="hi-IN"/>
    </w:rPr>
  </w:style>
  <w:style w:type="paragraph" w:styleId="Paragraphedeliste">
    <w:name w:val="List Paragraph"/>
    <w:basedOn w:val="Normal"/>
    <w:uiPriority w:val="34"/>
    <w:qFormat/>
    <w:rsid w:val="004E2D23"/>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591</Words>
  <Characters>3252</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DOSTL / SEIT</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CARON Corinne</dc:creator>
  <cp:keywords/>
  <dc:description/>
  <cp:lastModifiedBy>TETREAU Charles</cp:lastModifiedBy>
  <cp:revision>3</cp:revision>
  <dcterms:created xsi:type="dcterms:W3CDTF">2025-04-04T15:51:00Z</dcterms:created>
  <dcterms:modified xsi:type="dcterms:W3CDTF">2025-04-04T16:04:00Z</dcterms:modified>
</cp:coreProperties>
</file>