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6CB01" w14:textId="3015328E" w:rsidR="00930729" w:rsidRDefault="00930729" w:rsidP="00930729">
      <w:pPr>
        <w:pStyle w:val="BodyText"/>
        <w:rPr>
          <w:rFonts w:ascii="Times New Roman"/>
          <w:sz w:val="20"/>
        </w:rPr>
      </w:pPr>
    </w:p>
    <w:p w14:paraId="38414DC0" w14:textId="77777777" w:rsidR="001C6FC4" w:rsidRDefault="001C6FC4" w:rsidP="00930729">
      <w:pPr>
        <w:pStyle w:val="BodyText"/>
        <w:rPr>
          <w:rFonts w:ascii="Times New Roman"/>
          <w:sz w:val="20"/>
        </w:rPr>
      </w:pPr>
    </w:p>
    <w:p w14:paraId="220B4B64" w14:textId="15944F72" w:rsidR="00930729" w:rsidRPr="00F95483" w:rsidRDefault="00930729" w:rsidP="00930729">
      <w:pPr>
        <w:pStyle w:val="Title"/>
        <w:rPr>
          <w:rFonts w:ascii="Times New Roman" w:hAnsi="Times New Roman" w:cs="Times New Roman"/>
        </w:rPr>
      </w:pPr>
      <w:r w:rsidRPr="00F95483">
        <w:rPr>
          <w:rFonts w:ascii="Times New Roman" w:hAnsi="Times New Roman" w:cs="Times New Roman"/>
        </w:rPr>
        <w:t>M</w:t>
      </w:r>
      <w:r w:rsidR="00814F88" w:rsidRPr="00F95483">
        <w:rPr>
          <w:rFonts w:ascii="Times New Roman" w:hAnsi="Times New Roman" w:cs="Times New Roman"/>
        </w:rPr>
        <w:t>AJOR CASE MANAGEMENT</w:t>
      </w:r>
      <w:r w:rsidRPr="00F95483">
        <w:rPr>
          <w:rFonts w:ascii="Times New Roman" w:hAnsi="Times New Roman" w:cs="Times New Roman"/>
          <w:spacing w:val="-4"/>
        </w:rPr>
        <w:t xml:space="preserve"> </w:t>
      </w:r>
      <w:r w:rsidRPr="00F95483">
        <w:rPr>
          <w:rFonts w:ascii="Times New Roman" w:hAnsi="Times New Roman" w:cs="Times New Roman"/>
        </w:rPr>
        <w:t>CASE</w:t>
      </w:r>
      <w:r w:rsidRPr="00F95483">
        <w:rPr>
          <w:rFonts w:ascii="Times New Roman" w:hAnsi="Times New Roman" w:cs="Times New Roman"/>
          <w:spacing w:val="-3"/>
        </w:rPr>
        <w:t xml:space="preserve"> </w:t>
      </w:r>
      <w:r w:rsidRPr="00F95483">
        <w:rPr>
          <w:rFonts w:ascii="Times New Roman" w:hAnsi="Times New Roman" w:cs="Times New Roman"/>
        </w:rPr>
        <w:t>STUDY</w:t>
      </w:r>
      <w:r w:rsidRPr="00F95483">
        <w:rPr>
          <w:rFonts w:ascii="Times New Roman" w:hAnsi="Times New Roman" w:cs="Times New Roman"/>
          <w:spacing w:val="-2"/>
        </w:rPr>
        <w:t xml:space="preserve"> </w:t>
      </w:r>
      <w:r w:rsidR="00814F88" w:rsidRPr="00F95483">
        <w:rPr>
          <w:rFonts w:ascii="Times New Roman" w:hAnsi="Times New Roman" w:cs="Times New Roman"/>
        </w:rPr>
        <w:t xml:space="preserve">PART </w:t>
      </w:r>
      <w:r w:rsidR="00C6520E">
        <w:rPr>
          <w:rFonts w:ascii="Times New Roman" w:hAnsi="Times New Roman" w:cs="Times New Roman"/>
        </w:rPr>
        <w:t>2</w:t>
      </w:r>
    </w:p>
    <w:p w14:paraId="1AE0936D" w14:textId="77777777" w:rsidR="00930729" w:rsidRPr="00F95483" w:rsidRDefault="00930729" w:rsidP="00930729">
      <w:pPr>
        <w:pStyle w:val="Heading1"/>
        <w:spacing w:before="51"/>
        <w:rPr>
          <w:rFonts w:ascii="Times New Roman" w:hAnsi="Times New Roman" w:cs="Times New Roman"/>
        </w:rPr>
      </w:pPr>
      <w:r w:rsidRPr="00F95483">
        <w:rPr>
          <w:rFonts w:ascii="Times New Roman" w:hAnsi="Times New Roman" w:cs="Times New Roman"/>
          <w:spacing w:val="-2"/>
        </w:rPr>
        <w:t>CONTEXT:</w:t>
      </w:r>
    </w:p>
    <w:p w14:paraId="3484856E" w14:textId="77777777" w:rsidR="00930729" w:rsidRDefault="00930729" w:rsidP="00930729">
      <w:pPr>
        <w:pStyle w:val="BodyText"/>
        <w:spacing w:before="8"/>
        <w:rPr>
          <w:b/>
          <w:sz w:val="15"/>
        </w:rPr>
      </w:pPr>
    </w:p>
    <w:p w14:paraId="12D84D35" w14:textId="40AAE934" w:rsidR="00413AD8" w:rsidRDefault="00413AD8" w:rsidP="00413AD8">
      <w:pPr>
        <w:pStyle w:val="BodyText"/>
        <w:spacing w:before="51" w:line="259" w:lineRule="auto"/>
        <w:rPr>
          <w:rFonts w:ascii="Times New Roman" w:hAnsi="Times New Roman" w:cs="Times New Roman"/>
        </w:rPr>
      </w:pPr>
      <w:r>
        <w:rPr>
          <w:rFonts w:ascii="Times New Roman" w:hAnsi="Times New Roman" w:cs="Times New Roman"/>
        </w:rPr>
        <w:t xml:space="preserve">As a result of your investigation of </w:t>
      </w:r>
      <w:r>
        <w:rPr>
          <w:rFonts w:ascii="Times New Roman" w:hAnsi="Times New Roman" w:cs="Times New Roman"/>
          <w:bCs/>
        </w:rPr>
        <w:t>Art Centre Export Ltd. (ACEL)</w:t>
      </w:r>
      <w:r>
        <w:rPr>
          <w:rFonts w:ascii="Times New Roman" w:hAnsi="Times New Roman" w:cs="Times New Roman"/>
        </w:rPr>
        <w:t xml:space="preserve"> conducted in part 1, it was determined that the 13 cases are related and a project to investigate them needed to be established.  The name of the project is </w:t>
      </w:r>
      <w:r w:rsidRPr="00413AD8">
        <w:rPr>
          <w:rFonts w:ascii="Times New Roman" w:hAnsi="Times New Roman" w:cs="Times New Roman"/>
          <w:b/>
          <w:bCs/>
        </w:rPr>
        <w:t>“</w:t>
      </w:r>
      <w:r w:rsidRPr="00413AD8">
        <w:rPr>
          <w:rFonts w:ascii="Times New Roman" w:hAnsi="Times New Roman" w:cs="Times New Roman"/>
          <w:b/>
          <w:bCs/>
        </w:rPr>
        <w:t>PROJECT ARTIFACTS</w:t>
      </w:r>
      <w:r>
        <w:rPr>
          <w:rFonts w:ascii="Times New Roman" w:hAnsi="Times New Roman" w:cs="Times New Roman"/>
          <w:b/>
          <w:bCs/>
        </w:rPr>
        <w:t>”</w:t>
      </w:r>
      <w:r>
        <w:rPr>
          <w:rFonts w:ascii="Times New Roman" w:hAnsi="Times New Roman" w:cs="Times New Roman"/>
        </w:rPr>
        <w:t xml:space="preserve">.  </w:t>
      </w:r>
    </w:p>
    <w:p w14:paraId="756B1589" w14:textId="77777777" w:rsidR="00413AD8" w:rsidRDefault="00413AD8" w:rsidP="00413AD8">
      <w:pPr>
        <w:pStyle w:val="BodyText"/>
        <w:spacing w:before="51" w:line="259" w:lineRule="auto"/>
        <w:rPr>
          <w:rFonts w:ascii="Times New Roman" w:hAnsi="Times New Roman" w:cs="Times New Roman"/>
        </w:rPr>
      </w:pPr>
    </w:p>
    <w:p w14:paraId="7EC52DD0" w14:textId="2CA3777D" w:rsidR="00F95483" w:rsidRPr="00413AD8" w:rsidRDefault="00413AD8" w:rsidP="00413AD8">
      <w:pPr>
        <w:pStyle w:val="BodyText"/>
        <w:spacing w:before="51" w:line="259" w:lineRule="auto"/>
        <w:rPr>
          <w:rFonts w:ascii="Times New Roman" w:hAnsi="Times New Roman" w:cs="Times New Roman"/>
        </w:rPr>
      </w:pPr>
      <w:r>
        <w:rPr>
          <w:rFonts w:ascii="Times New Roman" w:hAnsi="Times New Roman" w:cs="Times New Roman"/>
        </w:rPr>
        <w:t>As this project is deemed a major case, it will be investigated using a team approach.  You were assigned</w:t>
      </w:r>
      <w:r w:rsidR="00930729" w:rsidRPr="00413AD8">
        <w:rPr>
          <w:rFonts w:ascii="Times New Roman" w:hAnsi="Times New Roman" w:cs="Times New Roman"/>
          <w:spacing w:val="-2"/>
        </w:rPr>
        <w:t xml:space="preserve"> </w:t>
      </w:r>
      <w:r w:rsidR="00930729" w:rsidRPr="00413AD8">
        <w:rPr>
          <w:rFonts w:ascii="Times New Roman" w:hAnsi="Times New Roman" w:cs="Times New Roman"/>
        </w:rPr>
        <w:t>are</w:t>
      </w:r>
      <w:r w:rsidR="00930729" w:rsidRPr="00413AD8">
        <w:rPr>
          <w:rFonts w:ascii="Times New Roman" w:hAnsi="Times New Roman" w:cs="Times New Roman"/>
          <w:spacing w:val="-1"/>
        </w:rPr>
        <w:t xml:space="preserve"> </w:t>
      </w:r>
      <w:r w:rsidR="00930729" w:rsidRPr="00413AD8">
        <w:rPr>
          <w:rFonts w:ascii="Times New Roman" w:hAnsi="Times New Roman" w:cs="Times New Roman"/>
        </w:rPr>
        <w:t>an</w:t>
      </w:r>
      <w:r w:rsidR="00930729" w:rsidRPr="00413AD8">
        <w:rPr>
          <w:rFonts w:ascii="Times New Roman" w:hAnsi="Times New Roman" w:cs="Times New Roman"/>
          <w:spacing w:val="-1"/>
        </w:rPr>
        <w:t xml:space="preserve"> </w:t>
      </w:r>
      <w:r w:rsidR="00930729" w:rsidRPr="00413AD8">
        <w:rPr>
          <w:rFonts w:ascii="Times New Roman" w:hAnsi="Times New Roman" w:cs="Times New Roman"/>
        </w:rPr>
        <w:t>investigator</w:t>
      </w:r>
      <w:r w:rsidR="00930729" w:rsidRPr="00413AD8">
        <w:rPr>
          <w:rFonts w:ascii="Times New Roman" w:hAnsi="Times New Roman" w:cs="Times New Roman"/>
          <w:spacing w:val="-6"/>
        </w:rPr>
        <w:t xml:space="preserve"> </w:t>
      </w:r>
      <w:r w:rsidR="00930729" w:rsidRPr="00413AD8">
        <w:rPr>
          <w:rFonts w:ascii="Times New Roman" w:hAnsi="Times New Roman" w:cs="Times New Roman"/>
        </w:rPr>
        <w:t>working</w:t>
      </w:r>
      <w:r w:rsidR="00930729" w:rsidRPr="00413AD8">
        <w:rPr>
          <w:rFonts w:ascii="Times New Roman" w:hAnsi="Times New Roman" w:cs="Times New Roman"/>
          <w:spacing w:val="-5"/>
        </w:rPr>
        <w:t xml:space="preserve"> </w:t>
      </w:r>
      <w:r w:rsidR="00F95483" w:rsidRPr="00413AD8">
        <w:rPr>
          <w:rFonts w:ascii="Times New Roman" w:hAnsi="Times New Roman" w:cs="Times New Roman"/>
          <w:spacing w:val="-5"/>
        </w:rPr>
        <w:t xml:space="preserve">on </w:t>
      </w:r>
      <w:r>
        <w:rPr>
          <w:rFonts w:ascii="Times New Roman" w:hAnsi="Times New Roman" w:cs="Times New Roman"/>
          <w:spacing w:val="-5"/>
        </w:rPr>
        <w:t>this</w:t>
      </w:r>
      <w:r w:rsidR="00F95483" w:rsidRPr="00413AD8">
        <w:rPr>
          <w:rFonts w:ascii="Times New Roman" w:hAnsi="Times New Roman" w:cs="Times New Roman"/>
          <w:spacing w:val="-5"/>
        </w:rPr>
        <w:t xml:space="preserve"> team investigation, </w:t>
      </w:r>
      <w:r w:rsidR="00F95483" w:rsidRPr="00413AD8">
        <w:rPr>
          <w:rFonts w:ascii="Times New Roman" w:hAnsi="Times New Roman" w:cs="Times New Roman"/>
        </w:rPr>
        <w:t xml:space="preserve">now named </w:t>
      </w:r>
      <w:r w:rsidR="00F95483" w:rsidRPr="00413AD8">
        <w:rPr>
          <w:rFonts w:ascii="Times New Roman" w:hAnsi="Times New Roman" w:cs="Times New Roman"/>
          <w:b/>
          <w:bCs/>
        </w:rPr>
        <w:t>PROJECT ARTIFACTS</w:t>
      </w:r>
      <w:r w:rsidR="00F95483" w:rsidRPr="00413AD8">
        <w:rPr>
          <w:rFonts w:ascii="Times New Roman" w:hAnsi="Times New Roman" w:cs="Times New Roman"/>
        </w:rPr>
        <w:t xml:space="preserve">. </w:t>
      </w:r>
    </w:p>
    <w:p w14:paraId="7E7B375F" w14:textId="33D85FCD" w:rsidR="00930729" w:rsidRPr="00F95483" w:rsidRDefault="00930729" w:rsidP="00930729">
      <w:pPr>
        <w:pStyle w:val="Heading1"/>
        <w:rPr>
          <w:rFonts w:ascii="Times New Roman" w:hAnsi="Times New Roman" w:cs="Times New Roman"/>
        </w:rPr>
      </w:pPr>
      <w:r w:rsidRPr="00F95483">
        <w:rPr>
          <w:rFonts w:ascii="Times New Roman" w:hAnsi="Times New Roman" w:cs="Times New Roman"/>
        </w:rPr>
        <w:t>CASE</w:t>
      </w:r>
      <w:r w:rsidRPr="00F95483">
        <w:rPr>
          <w:rFonts w:ascii="Times New Roman" w:hAnsi="Times New Roman" w:cs="Times New Roman"/>
          <w:spacing w:val="-2"/>
        </w:rPr>
        <w:t xml:space="preserve"> </w:t>
      </w:r>
      <w:r w:rsidRPr="00F95483">
        <w:rPr>
          <w:rFonts w:ascii="Times New Roman" w:hAnsi="Times New Roman" w:cs="Times New Roman"/>
          <w:spacing w:val="-4"/>
        </w:rPr>
        <w:t>FACTS</w:t>
      </w:r>
      <w:r w:rsidR="00581296" w:rsidRPr="00F95483">
        <w:rPr>
          <w:rFonts w:ascii="Times New Roman" w:hAnsi="Times New Roman" w:cs="Times New Roman"/>
          <w:spacing w:val="-4"/>
        </w:rPr>
        <w:t>:</w:t>
      </w:r>
    </w:p>
    <w:p w14:paraId="580826EE" w14:textId="77777777" w:rsidR="00930729" w:rsidRDefault="00930729" w:rsidP="00930729">
      <w:pPr>
        <w:pStyle w:val="BodyText"/>
        <w:spacing w:before="10"/>
        <w:rPr>
          <w:b/>
          <w:sz w:val="15"/>
        </w:rPr>
      </w:pPr>
    </w:p>
    <w:p w14:paraId="1F0154DE" w14:textId="77777777" w:rsidR="00F95483" w:rsidRDefault="00F95483" w:rsidP="00F95483">
      <w:pPr>
        <w:spacing w:after="0" w:line="240" w:lineRule="auto"/>
        <w:rPr>
          <w:rFonts w:ascii="Times New Roman" w:hAnsi="Times New Roman" w:cs="Times New Roman"/>
          <w:sz w:val="24"/>
          <w:szCs w:val="24"/>
        </w:rPr>
      </w:pPr>
      <w:r>
        <w:rPr>
          <w:rFonts w:ascii="Times New Roman" w:hAnsi="Times New Roman" w:cs="Times New Roman"/>
          <w:sz w:val="24"/>
          <w:szCs w:val="24"/>
        </w:rPr>
        <w:t>You are still in the covert stages of the investigation and the team has conducted additional investigative steps and have found the following:</w:t>
      </w:r>
    </w:p>
    <w:p w14:paraId="11219764" w14:textId="77777777" w:rsidR="00F95483" w:rsidRDefault="00F95483" w:rsidP="00F95483">
      <w:pPr>
        <w:spacing w:after="0" w:line="240" w:lineRule="auto"/>
        <w:rPr>
          <w:rFonts w:ascii="Times New Roman" w:hAnsi="Times New Roman" w:cs="Times New Roman"/>
          <w:sz w:val="24"/>
          <w:szCs w:val="24"/>
        </w:rPr>
      </w:pPr>
    </w:p>
    <w:p w14:paraId="50B9873E" w14:textId="77777777" w:rsidR="00F95483" w:rsidRDefault="00F95483" w:rsidP="00F9548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 have interviewed the 13 referring auditors and found that all 13 cases appear to be related. Each has at least one commonality with each other. </w:t>
      </w:r>
    </w:p>
    <w:p w14:paraId="788648A6" w14:textId="77777777" w:rsidR="00F95483" w:rsidRDefault="00F95483" w:rsidP="00F95483">
      <w:pPr>
        <w:pStyle w:val="ListParagraph"/>
        <w:spacing w:after="0" w:line="240" w:lineRule="auto"/>
        <w:ind w:left="720"/>
        <w:rPr>
          <w:rFonts w:ascii="Times New Roman" w:hAnsi="Times New Roman" w:cs="Times New Roman"/>
          <w:sz w:val="24"/>
          <w:szCs w:val="24"/>
        </w:rPr>
      </w:pPr>
    </w:p>
    <w:p w14:paraId="529DF8D9" w14:textId="77777777" w:rsidR="00F95483" w:rsidRDefault="00F95483" w:rsidP="00F9548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a result of these interviews, the team believes that all 13 company directors are involved in the alleged scheme. However, the team does not know who the brain is behind the operations.  </w:t>
      </w:r>
    </w:p>
    <w:p w14:paraId="11607015" w14:textId="77777777" w:rsidR="00F95483" w:rsidRDefault="00F95483" w:rsidP="00F95483">
      <w:pPr>
        <w:pStyle w:val="ListParagraph"/>
        <w:spacing w:after="0" w:line="240" w:lineRule="auto"/>
        <w:ind w:left="720"/>
        <w:rPr>
          <w:rFonts w:ascii="Times New Roman" w:hAnsi="Times New Roman" w:cs="Times New Roman"/>
          <w:sz w:val="24"/>
          <w:szCs w:val="24"/>
        </w:rPr>
      </w:pPr>
    </w:p>
    <w:p w14:paraId="3BB8818A" w14:textId="77777777" w:rsidR="00F95483" w:rsidRDefault="00F95483" w:rsidP="00F9548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Using a data analyst, the team has completed a full review of all known information as it pertains to the 54 corporations identified in Part 1. At this point, the team is unable to identify any of the companies as legitimate lithograph exporter. </w:t>
      </w:r>
    </w:p>
    <w:p w14:paraId="304E4F8B" w14:textId="77777777" w:rsidR="00F95483" w:rsidRPr="00EB4053" w:rsidRDefault="00F95483" w:rsidP="00F95483">
      <w:pPr>
        <w:spacing w:after="0" w:line="240" w:lineRule="auto"/>
        <w:rPr>
          <w:rFonts w:ascii="Times New Roman" w:hAnsi="Times New Roman" w:cs="Times New Roman"/>
          <w:sz w:val="24"/>
          <w:szCs w:val="24"/>
        </w:rPr>
      </w:pPr>
    </w:p>
    <w:p w14:paraId="474E5B1E" w14:textId="77777777" w:rsidR="00F95483" w:rsidRDefault="00F95483" w:rsidP="00F9548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team has reached out to Country A’s Customs Agency and found that they have seen monthly shipments identified as “artwork” by various companies to various countries. They have never inspected a shipment. </w:t>
      </w:r>
    </w:p>
    <w:p w14:paraId="240A5CA6" w14:textId="77777777" w:rsidR="00F95483" w:rsidRDefault="00F95483" w:rsidP="00F95483">
      <w:pPr>
        <w:pStyle w:val="ListParagraph"/>
        <w:spacing w:after="0" w:line="240" w:lineRule="auto"/>
        <w:ind w:left="720"/>
        <w:rPr>
          <w:rFonts w:ascii="Times New Roman" w:hAnsi="Times New Roman" w:cs="Times New Roman"/>
          <w:sz w:val="24"/>
          <w:szCs w:val="24"/>
        </w:rPr>
      </w:pPr>
    </w:p>
    <w:p w14:paraId="3C912279" w14:textId="77777777" w:rsidR="00F95483" w:rsidRDefault="00F95483" w:rsidP="00F9548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team has entered in a joint investigation with Country A’s Customs Agency and together, you have executed Judicial Orders which allow you to examine the content of the packages shipped in a covert manner. You have seized various lithographs. </w:t>
      </w:r>
    </w:p>
    <w:p w14:paraId="26E45174" w14:textId="162BC90F" w:rsidR="00413AD8" w:rsidRDefault="00413AD8">
      <w:pPr>
        <w:rPr>
          <w:rFonts w:ascii="Times New Roman" w:hAnsi="Times New Roman" w:cs="Times New Roman"/>
          <w:sz w:val="24"/>
          <w:szCs w:val="24"/>
        </w:rPr>
      </w:pPr>
      <w:r>
        <w:rPr>
          <w:rFonts w:ascii="Times New Roman" w:hAnsi="Times New Roman" w:cs="Times New Roman"/>
          <w:sz w:val="24"/>
          <w:szCs w:val="24"/>
        </w:rPr>
        <w:br w:type="page"/>
      </w:r>
    </w:p>
    <w:p w14:paraId="28CD0557" w14:textId="77777777" w:rsidR="00F95483" w:rsidRPr="00EB4053" w:rsidRDefault="00F95483" w:rsidP="00F95483">
      <w:pPr>
        <w:pStyle w:val="ListParagraph"/>
        <w:rPr>
          <w:rFonts w:ascii="Times New Roman" w:hAnsi="Times New Roman" w:cs="Times New Roman"/>
          <w:sz w:val="24"/>
          <w:szCs w:val="24"/>
        </w:rPr>
      </w:pPr>
    </w:p>
    <w:p w14:paraId="20158C49" w14:textId="77777777" w:rsidR="00F95483" w:rsidRDefault="00F95483" w:rsidP="00F9548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You have found a reputable lithograph appraisal firm in Country A who has examined the seized lithographs. They have valued each lithograph at $20 each maximum. This valuation was completed overnight during the examination and seizure of the lithographs shipped. A Non-Disclosure Agreement with the appraising firm was sought.</w:t>
      </w:r>
    </w:p>
    <w:p w14:paraId="75B38862" w14:textId="77777777" w:rsidR="00F95483" w:rsidRPr="00EB4053" w:rsidRDefault="00F95483" w:rsidP="00F95483">
      <w:pPr>
        <w:pStyle w:val="ListParagraph"/>
        <w:rPr>
          <w:rFonts w:ascii="Times New Roman" w:hAnsi="Times New Roman" w:cs="Times New Roman"/>
          <w:sz w:val="24"/>
          <w:szCs w:val="24"/>
        </w:rPr>
      </w:pPr>
    </w:p>
    <w:p w14:paraId="03841CD4" w14:textId="77777777" w:rsidR="00F95483" w:rsidRDefault="00F95483" w:rsidP="00F9548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Upon completion of the appraisals, the seized lithographs were re-packaged for shipment to ensure the intended recipient had received the pieces of art and the investigation was not impaired. </w:t>
      </w:r>
    </w:p>
    <w:p w14:paraId="714853D8" w14:textId="77777777" w:rsidR="00F95483" w:rsidRPr="00EB4053" w:rsidRDefault="00F95483" w:rsidP="00F95483">
      <w:pPr>
        <w:pStyle w:val="ListParagraph"/>
        <w:rPr>
          <w:rFonts w:ascii="Times New Roman" w:hAnsi="Times New Roman" w:cs="Times New Roman"/>
          <w:sz w:val="24"/>
          <w:szCs w:val="24"/>
        </w:rPr>
      </w:pPr>
    </w:p>
    <w:p w14:paraId="4343CA08" w14:textId="77777777" w:rsidR="00F95483" w:rsidRDefault="00F95483" w:rsidP="00F9548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From the team’s review of all 54 businesses and the 13 active audits, you have found that the country which receives the most art is Italy. The intended recipient per the sales invoices for all Italian companies viewed by the auditors is: Francesco Rizzo.</w:t>
      </w:r>
    </w:p>
    <w:p w14:paraId="18365DC0" w14:textId="77777777" w:rsidR="00F95483" w:rsidRPr="009B576C" w:rsidRDefault="00F95483" w:rsidP="00F95483">
      <w:pPr>
        <w:pStyle w:val="ListParagraph"/>
        <w:rPr>
          <w:rFonts w:ascii="Times New Roman" w:hAnsi="Times New Roman" w:cs="Times New Roman"/>
          <w:sz w:val="24"/>
          <w:szCs w:val="24"/>
        </w:rPr>
      </w:pPr>
    </w:p>
    <w:p w14:paraId="78B74BF7" w14:textId="77777777" w:rsidR="00F95483" w:rsidRDefault="00F95483" w:rsidP="00F9548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You have conducted research of open source and of worldwide databases that your agency has access to and you know that Francesco Rizzo and Miguel Garcia and you know that they are legitimate people and residents of Italy and Panama respectively.</w:t>
      </w:r>
    </w:p>
    <w:p w14:paraId="2AEA2BEE" w14:textId="77777777" w:rsidR="00F95483" w:rsidRPr="009B576C" w:rsidRDefault="00F95483" w:rsidP="00F95483">
      <w:pPr>
        <w:pStyle w:val="ListParagraph"/>
        <w:rPr>
          <w:rFonts w:ascii="Times New Roman" w:hAnsi="Times New Roman" w:cs="Times New Roman"/>
          <w:sz w:val="24"/>
          <w:szCs w:val="24"/>
        </w:rPr>
      </w:pPr>
    </w:p>
    <w:p w14:paraId="74A42432" w14:textId="77777777" w:rsidR="00F95483" w:rsidRPr="00EF039B" w:rsidRDefault="00F95483" w:rsidP="00F9548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of yet, there are no identified contact persons on the sales invoices to other countries including: Australia, Bermuda, U.S. </w:t>
      </w:r>
    </w:p>
    <w:p w14:paraId="053286A6" w14:textId="77777777" w:rsidR="00930729" w:rsidRPr="00F95483" w:rsidRDefault="00930729" w:rsidP="00930729">
      <w:pPr>
        <w:pStyle w:val="BodyText"/>
        <w:rPr>
          <w:lang w:val="en-CA"/>
        </w:rPr>
      </w:pPr>
    </w:p>
    <w:p w14:paraId="7E6449A5" w14:textId="77777777" w:rsidR="00930729" w:rsidRPr="00F95483" w:rsidRDefault="00930729" w:rsidP="00930729">
      <w:pPr>
        <w:pStyle w:val="Heading1"/>
        <w:spacing w:before="151"/>
        <w:rPr>
          <w:rFonts w:ascii="Times New Roman" w:hAnsi="Times New Roman" w:cs="Times New Roman"/>
        </w:rPr>
      </w:pPr>
      <w:r w:rsidRPr="00F95483">
        <w:rPr>
          <w:rFonts w:ascii="Times New Roman" w:hAnsi="Times New Roman" w:cs="Times New Roman"/>
        </w:rPr>
        <w:t>FOR</w:t>
      </w:r>
      <w:r w:rsidRPr="00F95483">
        <w:rPr>
          <w:rFonts w:ascii="Times New Roman" w:hAnsi="Times New Roman" w:cs="Times New Roman"/>
          <w:spacing w:val="-1"/>
        </w:rPr>
        <w:t xml:space="preserve"> </w:t>
      </w:r>
      <w:r w:rsidRPr="00F95483">
        <w:rPr>
          <w:rFonts w:ascii="Times New Roman" w:hAnsi="Times New Roman" w:cs="Times New Roman"/>
        </w:rPr>
        <w:t>YOUR</w:t>
      </w:r>
      <w:r w:rsidRPr="00F95483">
        <w:rPr>
          <w:rFonts w:ascii="Times New Roman" w:hAnsi="Times New Roman" w:cs="Times New Roman"/>
          <w:spacing w:val="-1"/>
        </w:rPr>
        <w:t xml:space="preserve"> </w:t>
      </w:r>
      <w:r w:rsidRPr="00F95483">
        <w:rPr>
          <w:rFonts w:ascii="Times New Roman" w:hAnsi="Times New Roman" w:cs="Times New Roman"/>
          <w:spacing w:val="-2"/>
        </w:rPr>
        <w:t>ACTION:</w:t>
      </w:r>
    </w:p>
    <w:p w14:paraId="686A39BF" w14:textId="77777777" w:rsidR="00930729" w:rsidRDefault="00930729" w:rsidP="00930729">
      <w:pPr>
        <w:pStyle w:val="BodyText"/>
        <w:spacing w:before="7"/>
        <w:rPr>
          <w:b/>
          <w:sz w:val="15"/>
        </w:rPr>
      </w:pPr>
    </w:p>
    <w:p w14:paraId="2AB9BC42" w14:textId="77777777" w:rsidR="005649F5" w:rsidRDefault="00930729" w:rsidP="005649F5">
      <w:pPr>
        <w:pStyle w:val="BodyText"/>
        <w:spacing w:before="52" w:line="259" w:lineRule="auto"/>
        <w:ind w:left="100"/>
        <w:rPr>
          <w:rFonts w:ascii="Times New Roman" w:hAnsi="Times New Roman" w:cs="Times New Roman"/>
          <w:b/>
          <w:i/>
          <w:spacing w:val="-1"/>
        </w:rPr>
      </w:pPr>
      <w:r w:rsidRPr="005649F5">
        <w:rPr>
          <w:rFonts w:ascii="Times New Roman" w:hAnsi="Times New Roman" w:cs="Times New Roman"/>
          <w:b/>
          <w:i/>
        </w:rPr>
        <w:t>In</w:t>
      </w:r>
      <w:r w:rsidRPr="005649F5">
        <w:rPr>
          <w:rFonts w:ascii="Times New Roman" w:hAnsi="Times New Roman" w:cs="Times New Roman"/>
          <w:b/>
          <w:i/>
          <w:spacing w:val="-2"/>
        </w:rPr>
        <w:t xml:space="preserve"> </w:t>
      </w:r>
      <w:r w:rsidRPr="005649F5">
        <w:rPr>
          <w:rFonts w:ascii="Times New Roman" w:hAnsi="Times New Roman" w:cs="Times New Roman"/>
          <w:b/>
          <w:i/>
        </w:rPr>
        <w:t>your</w:t>
      </w:r>
      <w:r w:rsidRPr="005649F5">
        <w:rPr>
          <w:rFonts w:ascii="Times New Roman" w:hAnsi="Times New Roman" w:cs="Times New Roman"/>
          <w:b/>
          <w:i/>
          <w:spacing w:val="-5"/>
        </w:rPr>
        <w:t xml:space="preserve"> </w:t>
      </w:r>
      <w:r w:rsidRPr="005649F5">
        <w:rPr>
          <w:rFonts w:ascii="Times New Roman" w:hAnsi="Times New Roman" w:cs="Times New Roman"/>
          <w:b/>
          <w:i/>
        </w:rPr>
        <w:t>breakout</w:t>
      </w:r>
      <w:r w:rsidRPr="005649F5">
        <w:rPr>
          <w:rFonts w:ascii="Times New Roman" w:hAnsi="Times New Roman" w:cs="Times New Roman"/>
          <w:b/>
          <w:i/>
          <w:spacing w:val="-2"/>
        </w:rPr>
        <w:t xml:space="preserve"> </w:t>
      </w:r>
      <w:r w:rsidRPr="005649F5">
        <w:rPr>
          <w:rFonts w:ascii="Times New Roman" w:hAnsi="Times New Roman" w:cs="Times New Roman"/>
          <w:b/>
          <w:i/>
        </w:rPr>
        <w:t>group(s)</w:t>
      </w:r>
      <w:r w:rsidR="00F95483" w:rsidRPr="005649F5">
        <w:rPr>
          <w:rFonts w:ascii="Times New Roman" w:hAnsi="Times New Roman" w:cs="Times New Roman"/>
          <w:b/>
          <w:i/>
          <w:spacing w:val="-1"/>
        </w:rPr>
        <w:t>:</w:t>
      </w:r>
      <w:r w:rsidR="005649F5" w:rsidRPr="005649F5">
        <w:rPr>
          <w:rFonts w:ascii="Times New Roman" w:hAnsi="Times New Roman" w:cs="Times New Roman"/>
          <w:b/>
          <w:i/>
          <w:spacing w:val="-1"/>
        </w:rPr>
        <w:t xml:space="preserve"> </w:t>
      </w:r>
    </w:p>
    <w:p w14:paraId="77A694AF" w14:textId="70AD5FA2" w:rsidR="005649F5" w:rsidRDefault="005649F5" w:rsidP="005649F5">
      <w:pPr>
        <w:pStyle w:val="BodyText"/>
        <w:numPr>
          <w:ilvl w:val="0"/>
          <w:numId w:val="9"/>
        </w:numPr>
        <w:spacing w:before="52" w:line="259" w:lineRule="auto"/>
        <w:rPr>
          <w:rFonts w:ascii="Times New Roman" w:eastAsia="Times New Roman" w:hAnsi="Times New Roman" w:cs="Times New Roman"/>
        </w:rPr>
      </w:pPr>
      <w:r w:rsidRPr="005649F5">
        <w:rPr>
          <w:rFonts w:ascii="Times New Roman" w:hAnsi="Times New Roman" w:cs="Times New Roman"/>
          <w:b/>
          <w:iCs/>
          <w:spacing w:val="-1"/>
        </w:rPr>
        <w:t>CONDUCT</w:t>
      </w:r>
      <w:r w:rsidRPr="005649F5">
        <w:rPr>
          <w:rFonts w:ascii="Times New Roman" w:hAnsi="Times New Roman" w:cs="Times New Roman"/>
          <w:bCs/>
          <w:iCs/>
          <w:spacing w:val="-1"/>
        </w:rPr>
        <w:t xml:space="preserve"> the analysis</w:t>
      </w:r>
      <w:r w:rsidR="00BA70B2">
        <w:rPr>
          <w:rFonts w:ascii="Times New Roman" w:hAnsi="Times New Roman" w:cs="Times New Roman"/>
          <w:bCs/>
          <w:iCs/>
          <w:spacing w:val="-1"/>
        </w:rPr>
        <w:t xml:space="preserve"> assigned to your group</w:t>
      </w:r>
      <w:r w:rsidRPr="005649F5">
        <w:rPr>
          <w:rFonts w:ascii="Times New Roman" w:hAnsi="Times New Roman" w:cs="Times New Roman"/>
          <w:bCs/>
          <w:iCs/>
          <w:spacing w:val="-1"/>
        </w:rPr>
        <w:t>.</w:t>
      </w:r>
      <w:r>
        <w:rPr>
          <w:rFonts w:ascii="Times New Roman" w:hAnsi="Times New Roman" w:cs="Times New Roman"/>
          <w:bCs/>
          <w:iCs/>
          <w:spacing w:val="-1"/>
        </w:rPr>
        <w:t xml:space="preserve">  </w:t>
      </w:r>
      <w:r w:rsidRPr="005649F5">
        <w:rPr>
          <w:rFonts w:ascii="Times New Roman" w:eastAsia="Times New Roman" w:hAnsi="Times New Roman" w:cs="Times New Roman"/>
        </w:rPr>
        <w:t>Note: if you make any assumptions, please specify what they are)</w:t>
      </w:r>
      <w:r>
        <w:rPr>
          <w:rFonts w:ascii="Times New Roman" w:eastAsia="Times New Roman" w:hAnsi="Times New Roman" w:cs="Times New Roman"/>
        </w:rPr>
        <w:t>.</w:t>
      </w:r>
    </w:p>
    <w:p w14:paraId="3FE72213" w14:textId="77777777" w:rsidR="005649F5" w:rsidRPr="00F9402A" w:rsidRDefault="005649F5" w:rsidP="005649F5">
      <w:pPr>
        <w:spacing w:after="0" w:line="240" w:lineRule="auto"/>
        <w:rPr>
          <w:rFonts w:ascii="Times New Roman" w:hAnsi="Times New Roman" w:cs="Times New Roman"/>
          <w:b/>
          <w:bCs/>
          <w:sz w:val="24"/>
          <w:szCs w:val="24"/>
        </w:rPr>
      </w:pPr>
    </w:p>
    <w:p w14:paraId="179D57E1" w14:textId="5DC2B768" w:rsidR="005649F5" w:rsidRPr="00F9402A" w:rsidRDefault="005649F5" w:rsidP="005649F5">
      <w:pPr>
        <w:pStyle w:val="ListParagraph"/>
        <w:numPr>
          <w:ilvl w:val="0"/>
          <w:numId w:val="9"/>
        </w:numPr>
        <w:spacing w:after="0" w:line="240" w:lineRule="auto"/>
        <w:rPr>
          <w:rFonts w:ascii="Times New Roman" w:hAnsi="Times New Roman" w:cs="Times New Roman"/>
          <w:iCs/>
          <w:sz w:val="24"/>
          <w:szCs w:val="24"/>
        </w:rPr>
      </w:pPr>
      <w:r w:rsidRPr="00F9402A">
        <w:rPr>
          <w:rFonts w:ascii="Times New Roman" w:hAnsi="Times New Roman" w:cs="Times New Roman"/>
          <w:b/>
          <w:bCs/>
          <w:sz w:val="24"/>
          <w:szCs w:val="24"/>
        </w:rPr>
        <w:t>DESIGNATE</w:t>
      </w:r>
      <w:r w:rsidRPr="00F9402A">
        <w:rPr>
          <w:rFonts w:ascii="Times New Roman" w:hAnsi="Times New Roman" w:cs="Times New Roman"/>
          <w:sz w:val="24"/>
          <w:szCs w:val="24"/>
        </w:rPr>
        <w:t xml:space="preserve"> a presenter who will provide a presentation to the class outlining your groups findings.</w:t>
      </w:r>
    </w:p>
    <w:p w14:paraId="6954DCC6" w14:textId="77777777" w:rsidR="005649F5" w:rsidRDefault="005649F5" w:rsidP="00814F88">
      <w:pPr>
        <w:pStyle w:val="BodyText"/>
        <w:spacing w:before="52" w:line="259" w:lineRule="auto"/>
        <w:ind w:left="100"/>
        <w:rPr>
          <w:sz w:val="20"/>
        </w:rPr>
      </w:pPr>
    </w:p>
    <w:p w14:paraId="46D17776" w14:textId="7EC578B4" w:rsidR="00F95483" w:rsidRPr="00326662" w:rsidRDefault="00F95483" w:rsidP="00F95483">
      <w:pPr>
        <w:rPr>
          <w:rFonts w:ascii="Times New Roman" w:hAnsi="Times New Roman" w:cs="Times New Roman"/>
          <w:bCs/>
          <w:i/>
          <w:sz w:val="24"/>
          <w:szCs w:val="24"/>
          <w:u w:val="single"/>
        </w:rPr>
      </w:pPr>
      <w:r w:rsidRPr="00326662">
        <w:rPr>
          <w:rFonts w:ascii="Times New Roman" w:hAnsi="Times New Roman" w:cs="Times New Roman"/>
          <w:bCs/>
          <w:i/>
          <w:sz w:val="24"/>
          <w:szCs w:val="24"/>
          <w:u w:val="single"/>
        </w:rPr>
        <w:t>GROUP 1</w:t>
      </w:r>
    </w:p>
    <w:p w14:paraId="6CE0B3D2" w14:textId="77777777" w:rsidR="00F95483" w:rsidRDefault="00F95483" w:rsidP="001C6FC4">
      <w:pPr>
        <w:rPr>
          <w:rFonts w:ascii="Times New Roman" w:hAnsi="Times New Roman" w:cs="Times New Roman"/>
          <w:bCs/>
          <w:iCs/>
          <w:sz w:val="24"/>
          <w:szCs w:val="24"/>
        </w:rPr>
      </w:pPr>
      <w:r>
        <w:rPr>
          <w:rFonts w:ascii="Times New Roman" w:hAnsi="Times New Roman" w:cs="Times New Roman"/>
          <w:bCs/>
          <w:iCs/>
          <w:sz w:val="24"/>
          <w:szCs w:val="24"/>
        </w:rPr>
        <w:t xml:space="preserve">Identify who the team needs to interview. Create an interview sequence plan (ideally, who should be interviewed first to last) and explain why you propose this sequence. </w:t>
      </w:r>
    </w:p>
    <w:p w14:paraId="035F63D9" w14:textId="77777777" w:rsidR="00F95483" w:rsidRDefault="00F95483" w:rsidP="001C6FC4">
      <w:pPr>
        <w:rPr>
          <w:rFonts w:ascii="Times New Roman" w:hAnsi="Times New Roman" w:cs="Times New Roman"/>
          <w:bCs/>
          <w:iCs/>
          <w:sz w:val="24"/>
          <w:szCs w:val="24"/>
        </w:rPr>
      </w:pPr>
      <w:r>
        <w:rPr>
          <w:rFonts w:ascii="Times New Roman" w:hAnsi="Times New Roman" w:cs="Times New Roman"/>
          <w:bCs/>
          <w:iCs/>
          <w:sz w:val="24"/>
          <w:szCs w:val="24"/>
        </w:rPr>
        <w:t xml:space="preserve">Explain what you want to know before each interview and how you will prepare for the final proposed interviews. </w:t>
      </w:r>
    </w:p>
    <w:p w14:paraId="7D862650" w14:textId="77777777" w:rsidR="00F95483" w:rsidRDefault="00F95483" w:rsidP="001C6FC4">
      <w:pPr>
        <w:rPr>
          <w:rFonts w:ascii="Times New Roman" w:hAnsi="Times New Roman" w:cs="Times New Roman"/>
          <w:bCs/>
          <w:iCs/>
          <w:sz w:val="24"/>
          <w:szCs w:val="24"/>
        </w:rPr>
      </w:pPr>
      <w:r>
        <w:rPr>
          <w:rFonts w:ascii="Times New Roman" w:hAnsi="Times New Roman" w:cs="Times New Roman"/>
          <w:bCs/>
          <w:iCs/>
          <w:sz w:val="24"/>
          <w:szCs w:val="24"/>
        </w:rPr>
        <w:t xml:space="preserve">Create an interview plan for the last interview you want to conduct (note – this can be a witness or a suspect). What do you want to know from this interview? </w:t>
      </w:r>
    </w:p>
    <w:p w14:paraId="67DC3962" w14:textId="77777777" w:rsidR="00413AD8" w:rsidRDefault="00413AD8" w:rsidP="00F95483">
      <w:pPr>
        <w:rPr>
          <w:rFonts w:ascii="Times New Roman" w:hAnsi="Times New Roman" w:cs="Times New Roman"/>
          <w:bCs/>
          <w:i/>
          <w:sz w:val="24"/>
          <w:szCs w:val="24"/>
          <w:u w:val="single"/>
        </w:rPr>
      </w:pPr>
    </w:p>
    <w:p w14:paraId="1E78CAE4" w14:textId="5C52999E" w:rsidR="00F95483" w:rsidRPr="00326662" w:rsidRDefault="00F95483" w:rsidP="00F95483">
      <w:pPr>
        <w:rPr>
          <w:rFonts w:ascii="Times New Roman" w:hAnsi="Times New Roman" w:cs="Times New Roman"/>
          <w:bCs/>
          <w:i/>
          <w:sz w:val="24"/>
          <w:szCs w:val="24"/>
          <w:u w:val="single"/>
        </w:rPr>
      </w:pPr>
      <w:r w:rsidRPr="00326662">
        <w:rPr>
          <w:rFonts w:ascii="Times New Roman" w:hAnsi="Times New Roman" w:cs="Times New Roman"/>
          <w:bCs/>
          <w:i/>
          <w:sz w:val="24"/>
          <w:szCs w:val="24"/>
          <w:u w:val="single"/>
        </w:rPr>
        <w:t>GROUP 2</w:t>
      </w:r>
    </w:p>
    <w:p w14:paraId="1B0C622D" w14:textId="77777777" w:rsidR="00F95483" w:rsidRPr="00326662" w:rsidRDefault="00F95483" w:rsidP="00F95483">
      <w:pPr>
        <w:rPr>
          <w:rFonts w:ascii="Times New Roman" w:hAnsi="Times New Roman" w:cs="Times New Roman"/>
          <w:bCs/>
          <w:iCs/>
          <w:sz w:val="24"/>
          <w:szCs w:val="24"/>
        </w:rPr>
      </w:pPr>
      <w:r>
        <w:rPr>
          <w:rFonts w:ascii="Times New Roman" w:hAnsi="Times New Roman" w:cs="Times New Roman"/>
          <w:bCs/>
          <w:iCs/>
          <w:sz w:val="24"/>
          <w:szCs w:val="24"/>
        </w:rPr>
        <w:t xml:space="preserve">With the number of interviews to be conducted within Country A and in foreign countries, how will you make sure that nothing is left behind? </w:t>
      </w:r>
      <w:r w:rsidRPr="00326662">
        <w:rPr>
          <w:rFonts w:ascii="Times New Roman" w:hAnsi="Times New Roman" w:cs="Times New Roman"/>
          <w:bCs/>
          <w:iCs/>
          <w:sz w:val="24"/>
          <w:szCs w:val="24"/>
        </w:rPr>
        <w:t xml:space="preserve">Create </w:t>
      </w:r>
      <w:r>
        <w:rPr>
          <w:rFonts w:ascii="Times New Roman" w:hAnsi="Times New Roman" w:cs="Times New Roman"/>
          <w:bCs/>
          <w:iCs/>
          <w:sz w:val="24"/>
          <w:szCs w:val="24"/>
        </w:rPr>
        <w:t>a mechanism to ensure that interviews are a success.</w:t>
      </w:r>
    </w:p>
    <w:p w14:paraId="0700F78E" w14:textId="06924F87" w:rsidR="001C6FC4" w:rsidRDefault="00F95483">
      <w:pPr>
        <w:rPr>
          <w:rFonts w:ascii="Times New Roman" w:hAnsi="Times New Roman" w:cs="Times New Roman"/>
          <w:bCs/>
          <w:iCs/>
          <w:sz w:val="24"/>
          <w:szCs w:val="24"/>
        </w:rPr>
      </w:pPr>
      <w:r>
        <w:rPr>
          <w:rFonts w:ascii="Times New Roman" w:hAnsi="Times New Roman" w:cs="Times New Roman"/>
          <w:bCs/>
          <w:iCs/>
          <w:sz w:val="24"/>
          <w:szCs w:val="24"/>
        </w:rPr>
        <w:t>How do you propose to set up the case structure, considering organization, redaction and disclosure from the start? What considerations do you need to think about?</w:t>
      </w:r>
    </w:p>
    <w:p w14:paraId="527196B2" w14:textId="0175AD99" w:rsidR="00F95483" w:rsidRPr="00130747" w:rsidRDefault="00F95483" w:rsidP="00F95483">
      <w:pPr>
        <w:rPr>
          <w:rFonts w:ascii="Times New Roman" w:hAnsi="Times New Roman" w:cs="Times New Roman"/>
          <w:bCs/>
          <w:iCs/>
          <w:sz w:val="24"/>
          <w:szCs w:val="24"/>
        </w:rPr>
      </w:pPr>
      <w:r>
        <w:rPr>
          <w:rFonts w:ascii="Times New Roman" w:hAnsi="Times New Roman" w:cs="Times New Roman"/>
          <w:bCs/>
          <w:iCs/>
          <w:sz w:val="24"/>
          <w:szCs w:val="24"/>
        </w:rPr>
        <w:t>What other business rules will you identify early to ensure that the team can complete a successful investigation with an organized prosecution brief and disclosure package?</w:t>
      </w:r>
    </w:p>
    <w:p w14:paraId="3CACDB9B" w14:textId="032C0461" w:rsidR="00F95483" w:rsidRDefault="00F95483" w:rsidP="00F95483">
      <w:pPr>
        <w:spacing w:after="0" w:line="240" w:lineRule="auto"/>
        <w:rPr>
          <w:rFonts w:ascii="Times New Roman" w:hAnsi="Times New Roman" w:cs="Times New Roman"/>
          <w:i/>
          <w:sz w:val="24"/>
          <w:szCs w:val="24"/>
          <w:u w:val="single"/>
        </w:rPr>
      </w:pPr>
      <w:r>
        <w:rPr>
          <w:rFonts w:ascii="Times New Roman" w:hAnsi="Times New Roman" w:cs="Times New Roman"/>
          <w:i/>
          <w:sz w:val="24"/>
          <w:szCs w:val="24"/>
          <w:u w:val="single"/>
        </w:rPr>
        <w:t>GROUP 3</w:t>
      </w:r>
    </w:p>
    <w:p w14:paraId="4AB0B13D" w14:textId="77777777" w:rsidR="005649F5" w:rsidRDefault="005649F5" w:rsidP="00F95483">
      <w:pPr>
        <w:spacing w:after="0" w:line="240" w:lineRule="auto"/>
        <w:rPr>
          <w:rFonts w:ascii="Times New Roman" w:hAnsi="Times New Roman" w:cs="Times New Roman"/>
          <w:b/>
          <w:bCs/>
          <w:i/>
          <w:sz w:val="24"/>
          <w:szCs w:val="24"/>
        </w:rPr>
      </w:pPr>
    </w:p>
    <w:p w14:paraId="777BA6C2" w14:textId="77777777" w:rsidR="00F95483" w:rsidRPr="00797952" w:rsidRDefault="00F95483" w:rsidP="00F95483">
      <w:pPr>
        <w:rPr>
          <w:rFonts w:ascii="Times New Roman" w:hAnsi="Times New Roman" w:cs="Times New Roman"/>
          <w:b/>
          <w:bCs/>
          <w:i/>
          <w:sz w:val="24"/>
          <w:szCs w:val="24"/>
        </w:rPr>
      </w:pPr>
      <w:r>
        <w:rPr>
          <w:rFonts w:ascii="Times New Roman" w:hAnsi="Times New Roman" w:cs="Times New Roman"/>
          <w:iCs/>
          <w:sz w:val="24"/>
          <w:szCs w:val="24"/>
        </w:rPr>
        <w:t xml:space="preserve">Identify all opportunities for international cooperation and identify how you would approach each opportunity given the information that you have so far. </w:t>
      </w:r>
    </w:p>
    <w:p w14:paraId="2CDB583B" w14:textId="77777777" w:rsidR="00F95483" w:rsidRDefault="00F95483" w:rsidP="00F95483">
      <w:pPr>
        <w:spacing w:after="0" w:line="240" w:lineRule="auto"/>
        <w:rPr>
          <w:rFonts w:ascii="Times New Roman" w:hAnsi="Times New Roman" w:cs="Times New Roman"/>
          <w:b/>
          <w:bCs/>
          <w:iCs/>
          <w:sz w:val="24"/>
          <w:szCs w:val="24"/>
          <w:u w:val="single"/>
        </w:rPr>
      </w:pPr>
      <w:r w:rsidRPr="001F326D">
        <w:rPr>
          <w:rFonts w:ascii="Times New Roman" w:hAnsi="Times New Roman" w:cs="Times New Roman"/>
          <w:i/>
          <w:sz w:val="24"/>
          <w:szCs w:val="24"/>
          <w:u w:val="single"/>
        </w:rPr>
        <w:t>GROUP 4</w:t>
      </w:r>
    </w:p>
    <w:p w14:paraId="75D49E68" w14:textId="77777777" w:rsidR="00F95483" w:rsidRPr="00130747" w:rsidRDefault="00F95483" w:rsidP="00F95483">
      <w:pPr>
        <w:spacing w:after="0" w:line="240" w:lineRule="auto"/>
        <w:rPr>
          <w:rFonts w:ascii="Times New Roman" w:hAnsi="Times New Roman" w:cs="Times New Roman"/>
          <w:b/>
          <w:bCs/>
          <w:iCs/>
          <w:sz w:val="24"/>
          <w:szCs w:val="24"/>
        </w:rPr>
      </w:pPr>
    </w:p>
    <w:p w14:paraId="78CDE6DA" w14:textId="77777777" w:rsidR="00F95483" w:rsidRDefault="00F95483" w:rsidP="00F95483">
      <w:pPr>
        <w:spacing w:after="0" w:line="240" w:lineRule="auto"/>
        <w:rPr>
          <w:rFonts w:ascii="Times New Roman" w:hAnsi="Times New Roman" w:cs="Times New Roman"/>
          <w:iCs/>
          <w:sz w:val="24"/>
          <w:szCs w:val="24"/>
        </w:rPr>
      </w:pPr>
      <w:r w:rsidRPr="00130747">
        <w:rPr>
          <w:rFonts w:ascii="Times New Roman" w:hAnsi="Times New Roman" w:cs="Times New Roman"/>
          <w:iCs/>
          <w:sz w:val="24"/>
          <w:szCs w:val="24"/>
        </w:rPr>
        <w:t>Excluding</w:t>
      </w:r>
      <w:r>
        <w:rPr>
          <w:rFonts w:ascii="Times New Roman" w:hAnsi="Times New Roman" w:cs="Times New Roman"/>
          <w:iCs/>
          <w:sz w:val="24"/>
          <w:szCs w:val="24"/>
        </w:rPr>
        <w:t xml:space="preserve"> interviews and international cooperation, what other investigative steps do you propose for this investigation?</w:t>
      </w:r>
    </w:p>
    <w:p w14:paraId="0E1E28C4" w14:textId="77777777" w:rsidR="00F95483" w:rsidRDefault="00F95483" w:rsidP="00F95483">
      <w:pPr>
        <w:spacing w:after="0" w:line="240" w:lineRule="auto"/>
        <w:rPr>
          <w:rFonts w:ascii="Times New Roman" w:hAnsi="Times New Roman" w:cs="Times New Roman"/>
          <w:iCs/>
          <w:sz w:val="24"/>
          <w:szCs w:val="24"/>
        </w:rPr>
      </w:pPr>
    </w:p>
    <w:p w14:paraId="360EAC83" w14:textId="77777777" w:rsidR="00F95483" w:rsidRDefault="00F95483" w:rsidP="00F95483">
      <w:pPr>
        <w:spacing w:after="0" w:line="240" w:lineRule="auto"/>
        <w:rPr>
          <w:rFonts w:ascii="Times New Roman" w:hAnsi="Times New Roman" w:cs="Times New Roman"/>
          <w:iCs/>
          <w:sz w:val="24"/>
          <w:szCs w:val="24"/>
        </w:rPr>
      </w:pPr>
      <w:r>
        <w:rPr>
          <w:rFonts w:ascii="Times New Roman" w:hAnsi="Times New Roman" w:cs="Times New Roman"/>
          <w:iCs/>
          <w:sz w:val="24"/>
          <w:szCs w:val="24"/>
        </w:rPr>
        <w:t>How do you propose to identify the main suspect?</w:t>
      </w:r>
    </w:p>
    <w:p w14:paraId="6BFCF81A" w14:textId="63AF3C77" w:rsidR="00F95483" w:rsidRDefault="00F95483" w:rsidP="00F95483">
      <w:pPr>
        <w:spacing w:after="0" w:line="240" w:lineRule="auto"/>
        <w:rPr>
          <w:rFonts w:ascii="Times New Roman" w:hAnsi="Times New Roman" w:cs="Times New Roman"/>
          <w:iCs/>
          <w:sz w:val="24"/>
          <w:szCs w:val="24"/>
        </w:rPr>
      </w:pPr>
    </w:p>
    <w:p w14:paraId="29379EB1" w14:textId="77777777" w:rsidR="00930729" w:rsidRPr="00F95483" w:rsidRDefault="00930729" w:rsidP="00930729">
      <w:pPr>
        <w:pStyle w:val="Heading1"/>
        <w:rPr>
          <w:rFonts w:ascii="Times New Roman" w:hAnsi="Times New Roman" w:cs="Times New Roman"/>
        </w:rPr>
      </w:pPr>
      <w:r w:rsidRPr="00F95483">
        <w:rPr>
          <w:rFonts w:ascii="Times New Roman" w:hAnsi="Times New Roman" w:cs="Times New Roman"/>
          <w:spacing w:val="-2"/>
        </w:rPr>
        <w:t>HANDOUTS:</w:t>
      </w:r>
    </w:p>
    <w:p w14:paraId="6AEB2A09" w14:textId="77777777" w:rsidR="00413AD8" w:rsidRPr="000D0DF9" w:rsidRDefault="00413AD8" w:rsidP="00413AD8">
      <w:pPr>
        <w:pStyle w:val="ListParagraph"/>
        <w:widowControl w:val="0"/>
        <w:numPr>
          <w:ilvl w:val="0"/>
          <w:numId w:val="5"/>
        </w:numPr>
        <w:tabs>
          <w:tab w:val="left" w:pos="820"/>
          <w:tab w:val="left" w:pos="821"/>
        </w:tabs>
        <w:autoSpaceDE w:val="0"/>
        <w:autoSpaceDN w:val="0"/>
        <w:spacing w:before="199" w:after="0" w:line="240" w:lineRule="auto"/>
        <w:ind w:hanging="361"/>
        <w:contextualSpacing w:val="0"/>
        <w:rPr>
          <w:rFonts w:ascii="Times New Roman" w:hAnsi="Times New Roman" w:cs="Times New Roman"/>
          <w:sz w:val="20"/>
        </w:rPr>
      </w:pPr>
      <w:r w:rsidRPr="000D0DF9">
        <w:rPr>
          <w:rFonts w:ascii="Times New Roman" w:hAnsi="Times New Roman" w:cs="Times New Roman"/>
          <w:sz w:val="24"/>
        </w:rPr>
        <w:t>MCM Audit Summaries Handout</w:t>
      </w:r>
    </w:p>
    <w:p w14:paraId="45D63CAE" w14:textId="18BD8758" w:rsidR="00930729" w:rsidRDefault="00930729" w:rsidP="00930729">
      <w:pPr>
        <w:pStyle w:val="BodyText"/>
        <w:rPr>
          <w:sz w:val="20"/>
        </w:rPr>
      </w:pPr>
    </w:p>
    <w:p w14:paraId="1111F4CD" w14:textId="3541AEC7" w:rsidR="005D4D37" w:rsidRPr="00930729" w:rsidRDefault="005D4D37" w:rsidP="00930729"/>
    <w:sectPr w:rsidR="005D4D37" w:rsidRPr="00930729" w:rsidSect="005606C8">
      <w:headerReference w:type="even" r:id="rId9"/>
      <w:headerReference w:type="default" r:id="rId10"/>
      <w:footerReference w:type="even" r:id="rId11"/>
      <w:footerReference w:type="default" r:id="rId12"/>
      <w:headerReference w:type="first" r:id="rId13"/>
      <w:footerReference w:type="first" r:id="rId14"/>
      <w:pgSz w:w="12240" w:h="15840"/>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10ED4" w14:textId="77777777" w:rsidR="00881E7A" w:rsidRDefault="00881E7A" w:rsidP="00174E3B">
      <w:pPr>
        <w:spacing w:after="0" w:line="240" w:lineRule="auto"/>
      </w:pPr>
      <w:r>
        <w:separator/>
      </w:r>
    </w:p>
  </w:endnote>
  <w:endnote w:type="continuationSeparator" w:id="0">
    <w:p w14:paraId="36BC4C8D" w14:textId="77777777" w:rsidR="00881E7A" w:rsidRDefault="00881E7A" w:rsidP="00174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22335" w14:textId="77777777" w:rsidR="001C6FC4" w:rsidRDefault="001C6F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1496681"/>
      <w:docPartObj>
        <w:docPartGallery w:val="Page Numbers (Bottom of Page)"/>
        <w:docPartUnique/>
      </w:docPartObj>
    </w:sdtPr>
    <w:sdtEndPr>
      <w:rPr>
        <w:color w:val="7F7F7F" w:themeColor="background1" w:themeShade="7F"/>
        <w:spacing w:val="60"/>
      </w:rPr>
    </w:sdtEndPr>
    <w:sdtContent>
      <w:p w14:paraId="0A1A3A9B" w14:textId="66ABBE02" w:rsidR="00586F49" w:rsidRDefault="00586F4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388F65B" w14:textId="306372C5" w:rsidR="00586F49" w:rsidRPr="00930729" w:rsidRDefault="00930729" w:rsidP="00930729">
    <w:pPr>
      <w:pStyle w:val="Title"/>
      <w:rPr>
        <w:sz w:val="20"/>
        <w:szCs w:val="20"/>
      </w:rPr>
    </w:pPr>
    <w:r w:rsidRPr="00930729">
      <w:rPr>
        <w:sz w:val="20"/>
        <w:szCs w:val="20"/>
      </w:rPr>
      <w:t>M</w:t>
    </w:r>
    <w:r w:rsidR="00814F88">
      <w:rPr>
        <w:sz w:val="20"/>
        <w:szCs w:val="20"/>
      </w:rPr>
      <w:t>AJOR CASE MANAGEMENT</w:t>
    </w:r>
    <w:r w:rsidRPr="00930729">
      <w:rPr>
        <w:spacing w:val="-4"/>
        <w:sz w:val="20"/>
        <w:szCs w:val="20"/>
      </w:rPr>
      <w:t xml:space="preserve"> </w:t>
    </w:r>
    <w:r w:rsidRPr="00930729">
      <w:rPr>
        <w:sz w:val="20"/>
        <w:szCs w:val="20"/>
      </w:rPr>
      <w:t>CASE</w:t>
    </w:r>
    <w:r w:rsidRPr="00930729">
      <w:rPr>
        <w:spacing w:val="-3"/>
        <w:sz w:val="20"/>
        <w:szCs w:val="20"/>
      </w:rPr>
      <w:t xml:space="preserve"> </w:t>
    </w:r>
    <w:r w:rsidRPr="00930729">
      <w:rPr>
        <w:sz w:val="20"/>
        <w:szCs w:val="20"/>
      </w:rPr>
      <w:t>STUDY</w:t>
    </w:r>
    <w:r w:rsidRPr="00930729">
      <w:rPr>
        <w:spacing w:val="-2"/>
        <w:sz w:val="20"/>
        <w:szCs w:val="20"/>
      </w:rPr>
      <w:t xml:space="preserve"> </w:t>
    </w:r>
    <w:r w:rsidR="00814F88">
      <w:rPr>
        <w:spacing w:val="-2"/>
        <w:sz w:val="20"/>
        <w:szCs w:val="20"/>
      </w:rPr>
      <w:t>PART</w:t>
    </w:r>
    <w:r w:rsidRPr="00930729">
      <w:rPr>
        <w:spacing w:val="-3"/>
        <w:sz w:val="20"/>
        <w:szCs w:val="20"/>
      </w:rPr>
      <w:t xml:space="preserve"> </w:t>
    </w:r>
    <w:r w:rsidRPr="00930729">
      <w:rPr>
        <w:sz w:val="20"/>
        <w:szCs w:val="20"/>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7C3A2" w14:textId="77777777" w:rsidR="001C6FC4" w:rsidRDefault="001C6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C7127" w14:textId="77777777" w:rsidR="00881E7A" w:rsidRDefault="00881E7A" w:rsidP="00174E3B">
      <w:pPr>
        <w:spacing w:after="0" w:line="240" w:lineRule="auto"/>
      </w:pPr>
      <w:r>
        <w:separator/>
      </w:r>
    </w:p>
  </w:footnote>
  <w:footnote w:type="continuationSeparator" w:id="0">
    <w:p w14:paraId="5634D35B" w14:textId="77777777" w:rsidR="00881E7A" w:rsidRDefault="00881E7A" w:rsidP="00174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06F39" w14:textId="77777777" w:rsidR="001C6FC4" w:rsidRDefault="001C6F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897BD" w14:textId="6F3B7F24" w:rsidR="007B69B8" w:rsidRDefault="00F9402A" w:rsidP="00F9402A">
    <w:pPr>
      <w:pStyle w:val="Header"/>
      <w:jc w:val="right"/>
    </w:pPr>
    <w:bookmarkStart w:id="0" w:name="TITUS1HeaderPrimary"/>
    <w:r w:rsidRPr="00F9402A">
      <w:rPr>
        <w:color w:val="000000"/>
        <w:sz w:val="17"/>
      </w:rPr>
      <w:t> </w:t>
    </w:r>
    <w:bookmarkEnd w:id="0"/>
  </w:p>
  <w:p w14:paraId="5F923055" w14:textId="5A3DCD92" w:rsidR="0005315C" w:rsidRDefault="001C6FC4">
    <w:pPr>
      <w:pStyle w:val="Header"/>
    </w:pPr>
    <w:r w:rsidRPr="001C6FC4">
      <w:rPr>
        <w:noProof/>
      </w:rPr>
      <w:t xml:space="preserve"> </w:t>
    </w:r>
    <w:r w:rsidRPr="001C6FC4">
      <w:drawing>
        <wp:inline distT="0" distB="0" distL="0" distR="0" wp14:anchorId="008F80EC" wp14:editId="0775E725">
          <wp:extent cx="5943600" cy="800100"/>
          <wp:effectExtent l="0" t="0" r="0" b="0"/>
          <wp:docPr id="3" name="image1.jpeg" descr="A close up of a sign&#10;&#10;Description automatically generated">
            <a:extLst xmlns:a="http://schemas.openxmlformats.org/drawingml/2006/main">
              <a:ext uri="{FF2B5EF4-FFF2-40B4-BE49-F238E27FC236}">
                <a16:creationId xmlns:a16="http://schemas.microsoft.com/office/drawing/2014/main" id="{100DC322-2D77-473E-3D70-74099E46C8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descr="A close up of a sign&#10;&#10;Description automatically generated">
                    <a:extLst>
                      <a:ext uri="{FF2B5EF4-FFF2-40B4-BE49-F238E27FC236}">
                        <a16:creationId xmlns:a16="http://schemas.microsoft.com/office/drawing/2014/main" id="{100DC322-2D77-473E-3D70-74099E46C8A9}"/>
                      </a:ext>
                    </a:extLst>
                  </pic:cNvPr>
                  <pic:cNvPicPr>
                    <a:picLocks noChangeAspect="1"/>
                  </pic:cNvPicPr>
                </pic:nvPicPr>
                <pic:blipFill>
                  <a:blip r:embed="rId1" cstate="print"/>
                  <a:stretch>
                    <a:fillRect/>
                  </a:stretch>
                </pic:blipFill>
                <pic:spPr>
                  <a:xfrm>
                    <a:off x="0" y="0"/>
                    <a:ext cx="5943600" cy="800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225F2" w14:textId="77777777" w:rsidR="001C6FC4" w:rsidRDefault="001C6F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2859"/>
    <w:multiLevelType w:val="hybridMultilevel"/>
    <w:tmpl w:val="95705DA4"/>
    <w:lvl w:ilvl="0" w:tplc="BD1C5A6A">
      <w:start w:val="1"/>
      <w:numFmt w:val="bullet"/>
      <w:pStyle w:val="TOC1"/>
      <w:lvlText w:val=""/>
      <w:lvlJc w:val="left"/>
      <w:pPr>
        <w:tabs>
          <w:tab w:val="num" w:pos="720"/>
        </w:tabs>
        <w:ind w:left="720" w:hanging="360"/>
      </w:pPr>
      <w:rPr>
        <w:rFonts w:ascii="Symbol" w:hAnsi="Symbol" w:hint="default"/>
      </w:rPr>
    </w:lvl>
    <w:lvl w:ilvl="1" w:tplc="CBCA7AFA">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17BAB"/>
    <w:multiLevelType w:val="hybridMultilevel"/>
    <w:tmpl w:val="5E60E1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1B78CE"/>
    <w:multiLevelType w:val="hybridMultilevel"/>
    <w:tmpl w:val="94B090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5AA600C"/>
    <w:multiLevelType w:val="hybridMultilevel"/>
    <w:tmpl w:val="BC58EF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65F2147"/>
    <w:multiLevelType w:val="hybridMultilevel"/>
    <w:tmpl w:val="85605E7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DB20DCD"/>
    <w:multiLevelType w:val="hybridMultilevel"/>
    <w:tmpl w:val="5D641D20"/>
    <w:lvl w:ilvl="0" w:tplc="DEF03CD2">
      <w:numFmt w:val="bullet"/>
      <w:lvlText w:val=""/>
      <w:lvlJc w:val="left"/>
      <w:pPr>
        <w:ind w:left="1540" w:hanging="360"/>
      </w:pPr>
      <w:rPr>
        <w:rFonts w:ascii="Symbol" w:eastAsia="Symbol" w:hAnsi="Symbol" w:cs="Symbol" w:hint="default"/>
        <w:b w:val="0"/>
        <w:bCs w:val="0"/>
        <w:i w:val="0"/>
        <w:iCs w:val="0"/>
        <w:w w:val="100"/>
        <w:sz w:val="24"/>
        <w:szCs w:val="24"/>
        <w:lang w:val="en-US" w:eastAsia="en-US" w:bidi="ar-SA"/>
      </w:rPr>
    </w:lvl>
    <w:lvl w:ilvl="1" w:tplc="B2CCD02A">
      <w:numFmt w:val="bullet"/>
      <w:lvlText w:val="•"/>
      <w:lvlJc w:val="left"/>
      <w:pPr>
        <w:ind w:left="2342" w:hanging="360"/>
      </w:pPr>
      <w:rPr>
        <w:rFonts w:hint="default"/>
        <w:lang w:val="en-US" w:eastAsia="en-US" w:bidi="ar-SA"/>
      </w:rPr>
    </w:lvl>
    <w:lvl w:ilvl="2" w:tplc="7618DED6">
      <w:numFmt w:val="bullet"/>
      <w:lvlText w:val="•"/>
      <w:lvlJc w:val="left"/>
      <w:pPr>
        <w:ind w:left="3144" w:hanging="360"/>
      </w:pPr>
      <w:rPr>
        <w:rFonts w:hint="default"/>
        <w:lang w:val="en-US" w:eastAsia="en-US" w:bidi="ar-SA"/>
      </w:rPr>
    </w:lvl>
    <w:lvl w:ilvl="3" w:tplc="746820E2">
      <w:numFmt w:val="bullet"/>
      <w:lvlText w:val="•"/>
      <w:lvlJc w:val="left"/>
      <w:pPr>
        <w:ind w:left="3946" w:hanging="360"/>
      </w:pPr>
      <w:rPr>
        <w:rFonts w:hint="default"/>
        <w:lang w:val="en-US" w:eastAsia="en-US" w:bidi="ar-SA"/>
      </w:rPr>
    </w:lvl>
    <w:lvl w:ilvl="4" w:tplc="FE6CF818">
      <w:numFmt w:val="bullet"/>
      <w:lvlText w:val="•"/>
      <w:lvlJc w:val="left"/>
      <w:pPr>
        <w:ind w:left="4748" w:hanging="360"/>
      </w:pPr>
      <w:rPr>
        <w:rFonts w:hint="default"/>
        <w:lang w:val="en-US" w:eastAsia="en-US" w:bidi="ar-SA"/>
      </w:rPr>
    </w:lvl>
    <w:lvl w:ilvl="5" w:tplc="37CC1A7A">
      <w:numFmt w:val="bullet"/>
      <w:lvlText w:val="•"/>
      <w:lvlJc w:val="left"/>
      <w:pPr>
        <w:ind w:left="5550" w:hanging="360"/>
      </w:pPr>
      <w:rPr>
        <w:rFonts w:hint="default"/>
        <w:lang w:val="en-US" w:eastAsia="en-US" w:bidi="ar-SA"/>
      </w:rPr>
    </w:lvl>
    <w:lvl w:ilvl="6" w:tplc="139A6708">
      <w:numFmt w:val="bullet"/>
      <w:lvlText w:val="•"/>
      <w:lvlJc w:val="left"/>
      <w:pPr>
        <w:ind w:left="6352" w:hanging="360"/>
      </w:pPr>
      <w:rPr>
        <w:rFonts w:hint="default"/>
        <w:lang w:val="en-US" w:eastAsia="en-US" w:bidi="ar-SA"/>
      </w:rPr>
    </w:lvl>
    <w:lvl w:ilvl="7" w:tplc="29A89954">
      <w:numFmt w:val="bullet"/>
      <w:lvlText w:val="•"/>
      <w:lvlJc w:val="left"/>
      <w:pPr>
        <w:ind w:left="7154" w:hanging="360"/>
      </w:pPr>
      <w:rPr>
        <w:rFonts w:hint="default"/>
        <w:lang w:val="en-US" w:eastAsia="en-US" w:bidi="ar-SA"/>
      </w:rPr>
    </w:lvl>
    <w:lvl w:ilvl="8" w:tplc="C73CBCD8">
      <w:numFmt w:val="bullet"/>
      <w:lvlText w:val="•"/>
      <w:lvlJc w:val="left"/>
      <w:pPr>
        <w:ind w:left="7956" w:hanging="360"/>
      </w:pPr>
      <w:rPr>
        <w:rFonts w:hint="default"/>
        <w:lang w:val="en-US" w:eastAsia="en-US" w:bidi="ar-SA"/>
      </w:rPr>
    </w:lvl>
  </w:abstractNum>
  <w:abstractNum w:abstractNumId="6" w15:restartNumberingAfterBreak="0">
    <w:nsid w:val="44A12A3C"/>
    <w:multiLevelType w:val="hybridMultilevel"/>
    <w:tmpl w:val="DFDC773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8E3481E"/>
    <w:multiLevelType w:val="hybridMultilevel"/>
    <w:tmpl w:val="E3DAAE42"/>
    <w:lvl w:ilvl="0" w:tplc="A6BCECCA">
      <w:start w:val="1"/>
      <w:numFmt w:val="decimal"/>
      <w:lvlText w:val="%1."/>
      <w:lvlJc w:val="left"/>
      <w:pPr>
        <w:ind w:left="1540" w:hanging="360"/>
        <w:jc w:val="left"/>
      </w:pPr>
      <w:rPr>
        <w:rFonts w:ascii="Calibri" w:eastAsia="Calibri" w:hAnsi="Calibri" w:cs="Calibri" w:hint="default"/>
        <w:b w:val="0"/>
        <w:bCs w:val="0"/>
        <w:i w:val="0"/>
        <w:iCs w:val="0"/>
        <w:w w:val="100"/>
        <w:sz w:val="24"/>
        <w:szCs w:val="24"/>
        <w:lang w:val="en-US" w:eastAsia="en-US" w:bidi="ar-SA"/>
      </w:rPr>
    </w:lvl>
    <w:lvl w:ilvl="1" w:tplc="9878ABD8">
      <w:numFmt w:val="bullet"/>
      <w:lvlText w:val=""/>
      <w:lvlJc w:val="left"/>
      <w:pPr>
        <w:ind w:left="1900" w:hanging="360"/>
      </w:pPr>
      <w:rPr>
        <w:rFonts w:ascii="Symbol" w:eastAsia="Symbol" w:hAnsi="Symbol" w:cs="Symbol" w:hint="default"/>
        <w:b w:val="0"/>
        <w:bCs w:val="0"/>
        <w:i w:val="0"/>
        <w:iCs w:val="0"/>
        <w:w w:val="100"/>
        <w:sz w:val="24"/>
        <w:szCs w:val="24"/>
        <w:lang w:val="en-US" w:eastAsia="en-US" w:bidi="ar-SA"/>
      </w:rPr>
    </w:lvl>
    <w:lvl w:ilvl="2" w:tplc="096E2B28">
      <w:numFmt w:val="bullet"/>
      <w:lvlText w:val="•"/>
      <w:lvlJc w:val="left"/>
      <w:pPr>
        <w:ind w:left="2751" w:hanging="360"/>
      </w:pPr>
      <w:rPr>
        <w:rFonts w:hint="default"/>
        <w:lang w:val="en-US" w:eastAsia="en-US" w:bidi="ar-SA"/>
      </w:rPr>
    </w:lvl>
    <w:lvl w:ilvl="3" w:tplc="F0941C08">
      <w:numFmt w:val="bullet"/>
      <w:lvlText w:val="•"/>
      <w:lvlJc w:val="left"/>
      <w:pPr>
        <w:ind w:left="3602" w:hanging="360"/>
      </w:pPr>
      <w:rPr>
        <w:rFonts w:hint="default"/>
        <w:lang w:val="en-US" w:eastAsia="en-US" w:bidi="ar-SA"/>
      </w:rPr>
    </w:lvl>
    <w:lvl w:ilvl="4" w:tplc="9D9AC9C0">
      <w:numFmt w:val="bullet"/>
      <w:lvlText w:val="•"/>
      <w:lvlJc w:val="left"/>
      <w:pPr>
        <w:ind w:left="4453" w:hanging="360"/>
      </w:pPr>
      <w:rPr>
        <w:rFonts w:hint="default"/>
        <w:lang w:val="en-US" w:eastAsia="en-US" w:bidi="ar-SA"/>
      </w:rPr>
    </w:lvl>
    <w:lvl w:ilvl="5" w:tplc="683C534C">
      <w:numFmt w:val="bullet"/>
      <w:lvlText w:val="•"/>
      <w:lvlJc w:val="left"/>
      <w:pPr>
        <w:ind w:left="5304" w:hanging="360"/>
      </w:pPr>
      <w:rPr>
        <w:rFonts w:hint="default"/>
        <w:lang w:val="en-US" w:eastAsia="en-US" w:bidi="ar-SA"/>
      </w:rPr>
    </w:lvl>
    <w:lvl w:ilvl="6" w:tplc="247E7B2A">
      <w:numFmt w:val="bullet"/>
      <w:lvlText w:val="•"/>
      <w:lvlJc w:val="left"/>
      <w:pPr>
        <w:ind w:left="6155" w:hanging="360"/>
      </w:pPr>
      <w:rPr>
        <w:rFonts w:hint="default"/>
        <w:lang w:val="en-US" w:eastAsia="en-US" w:bidi="ar-SA"/>
      </w:rPr>
    </w:lvl>
    <w:lvl w:ilvl="7" w:tplc="76B45C6C">
      <w:numFmt w:val="bullet"/>
      <w:lvlText w:val="•"/>
      <w:lvlJc w:val="left"/>
      <w:pPr>
        <w:ind w:left="7006" w:hanging="360"/>
      </w:pPr>
      <w:rPr>
        <w:rFonts w:hint="default"/>
        <w:lang w:val="en-US" w:eastAsia="en-US" w:bidi="ar-SA"/>
      </w:rPr>
    </w:lvl>
    <w:lvl w:ilvl="8" w:tplc="2F58AA58">
      <w:numFmt w:val="bullet"/>
      <w:lvlText w:val="•"/>
      <w:lvlJc w:val="left"/>
      <w:pPr>
        <w:ind w:left="7857" w:hanging="360"/>
      </w:pPr>
      <w:rPr>
        <w:rFonts w:hint="default"/>
        <w:lang w:val="en-US" w:eastAsia="en-US" w:bidi="ar-SA"/>
      </w:rPr>
    </w:lvl>
  </w:abstractNum>
  <w:abstractNum w:abstractNumId="8" w15:restartNumberingAfterBreak="0">
    <w:nsid w:val="7CBA513E"/>
    <w:multiLevelType w:val="hybridMultilevel"/>
    <w:tmpl w:val="0EE01A8E"/>
    <w:lvl w:ilvl="0" w:tplc="43A2E882">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85C45838">
      <w:numFmt w:val="bullet"/>
      <w:lvlText w:val="o"/>
      <w:lvlJc w:val="left"/>
      <w:pPr>
        <w:ind w:left="1540" w:hanging="180"/>
      </w:pPr>
      <w:rPr>
        <w:rFonts w:ascii="Courier New" w:eastAsia="Courier New" w:hAnsi="Courier New" w:cs="Courier New" w:hint="default"/>
        <w:b w:val="0"/>
        <w:bCs w:val="0"/>
        <w:i w:val="0"/>
        <w:iCs w:val="0"/>
        <w:w w:val="100"/>
        <w:sz w:val="24"/>
        <w:szCs w:val="24"/>
        <w:lang w:val="en-US" w:eastAsia="en-US" w:bidi="ar-SA"/>
      </w:rPr>
    </w:lvl>
    <w:lvl w:ilvl="2" w:tplc="D07CB978">
      <w:numFmt w:val="bullet"/>
      <w:lvlText w:val="•"/>
      <w:lvlJc w:val="left"/>
      <w:pPr>
        <w:ind w:left="2431" w:hanging="180"/>
      </w:pPr>
      <w:rPr>
        <w:rFonts w:hint="default"/>
        <w:lang w:val="en-US" w:eastAsia="en-US" w:bidi="ar-SA"/>
      </w:rPr>
    </w:lvl>
    <w:lvl w:ilvl="3" w:tplc="9F40D552">
      <w:numFmt w:val="bullet"/>
      <w:lvlText w:val="•"/>
      <w:lvlJc w:val="left"/>
      <w:pPr>
        <w:ind w:left="3322" w:hanging="180"/>
      </w:pPr>
      <w:rPr>
        <w:rFonts w:hint="default"/>
        <w:lang w:val="en-US" w:eastAsia="en-US" w:bidi="ar-SA"/>
      </w:rPr>
    </w:lvl>
    <w:lvl w:ilvl="4" w:tplc="63C86590">
      <w:numFmt w:val="bullet"/>
      <w:lvlText w:val="•"/>
      <w:lvlJc w:val="left"/>
      <w:pPr>
        <w:ind w:left="4213" w:hanging="180"/>
      </w:pPr>
      <w:rPr>
        <w:rFonts w:hint="default"/>
        <w:lang w:val="en-US" w:eastAsia="en-US" w:bidi="ar-SA"/>
      </w:rPr>
    </w:lvl>
    <w:lvl w:ilvl="5" w:tplc="B32E7A62">
      <w:numFmt w:val="bullet"/>
      <w:lvlText w:val="•"/>
      <w:lvlJc w:val="left"/>
      <w:pPr>
        <w:ind w:left="5104" w:hanging="180"/>
      </w:pPr>
      <w:rPr>
        <w:rFonts w:hint="default"/>
        <w:lang w:val="en-US" w:eastAsia="en-US" w:bidi="ar-SA"/>
      </w:rPr>
    </w:lvl>
    <w:lvl w:ilvl="6" w:tplc="8B62A78E">
      <w:numFmt w:val="bullet"/>
      <w:lvlText w:val="•"/>
      <w:lvlJc w:val="left"/>
      <w:pPr>
        <w:ind w:left="5995" w:hanging="180"/>
      </w:pPr>
      <w:rPr>
        <w:rFonts w:hint="default"/>
        <w:lang w:val="en-US" w:eastAsia="en-US" w:bidi="ar-SA"/>
      </w:rPr>
    </w:lvl>
    <w:lvl w:ilvl="7" w:tplc="901ADA5C">
      <w:numFmt w:val="bullet"/>
      <w:lvlText w:val="•"/>
      <w:lvlJc w:val="left"/>
      <w:pPr>
        <w:ind w:left="6886" w:hanging="180"/>
      </w:pPr>
      <w:rPr>
        <w:rFonts w:hint="default"/>
        <w:lang w:val="en-US" w:eastAsia="en-US" w:bidi="ar-SA"/>
      </w:rPr>
    </w:lvl>
    <w:lvl w:ilvl="8" w:tplc="910871D0">
      <w:numFmt w:val="bullet"/>
      <w:lvlText w:val="•"/>
      <w:lvlJc w:val="left"/>
      <w:pPr>
        <w:ind w:left="7777" w:hanging="180"/>
      </w:pPr>
      <w:rPr>
        <w:rFonts w:hint="default"/>
        <w:lang w:val="en-US" w:eastAsia="en-US" w:bidi="ar-SA"/>
      </w:rPr>
    </w:lvl>
  </w:abstractNum>
  <w:num w:numId="1" w16cid:durableId="1145315967">
    <w:abstractNumId w:val="0"/>
  </w:num>
  <w:num w:numId="2" w16cid:durableId="1032192488">
    <w:abstractNumId w:val="3"/>
  </w:num>
  <w:num w:numId="3" w16cid:durableId="1784692320">
    <w:abstractNumId w:val="6"/>
  </w:num>
  <w:num w:numId="4" w16cid:durableId="372005900">
    <w:abstractNumId w:val="1"/>
  </w:num>
  <w:num w:numId="5" w16cid:durableId="1959410063">
    <w:abstractNumId w:val="8"/>
  </w:num>
  <w:num w:numId="6" w16cid:durableId="420372687">
    <w:abstractNumId w:val="7"/>
  </w:num>
  <w:num w:numId="7" w16cid:durableId="916017717">
    <w:abstractNumId w:val="5"/>
  </w:num>
  <w:num w:numId="8" w16cid:durableId="1443069699">
    <w:abstractNumId w:val="4"/>
  </w:num>
  <w:num w:numId="9" w16cid:durableId="167414143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D0B"/>
    <w:rsid w:val="00023461"/>
    <w:rsid w:val="0003033B"/>
    <w:rsid w:val="00037F39"/>
    <w:rsid w:val="00043D4B"/>
    <w:rsid w:val="0005315C"/>
    <w:rsid w:val="00065B23"/>
    <w:rsid w:val="00071BCE"/>
    <w:rsid w:val="000800A6"/>
    <w:rsid w:val="00081B02"/>
    <w:rsid w:val="0008219D"/>
    <w:rsid w:val="000B5DCD"/>
    <w:rsid w:val="000D03F9"/>
    <w:rsid w:val="000D150B"/>
    <w:rsid w:val="000D3DC7"/>
    <w:rsid w:val="000D503B"/>
    <w:rsid w:val="000D7617"/>
    <w:rsid w:val="000E4FD5"/>
    <w:rsid w:val="000E7F41"/>
    <w:rsid w:val="000F1334"/>
    <w:rsid w:val="00104FEA"/>
    <w:rsid w:val="001148F1"/>
    <w:rsid w:val="00114CA4"/>
    <w:rsid w:val="00121074"/>
    <w:rsid w:val="001275BB"/>
    <w:rsid w:val="0015073F"/>
    <w:rsid w:val="00154D50"/>
    <w:rsid w:val="00173292"/>
    <w:rsid w:val="001738C8"/>
    <w:rsid w:val="00174E3B"/>
    <w:rsid w:val="001832AE"/>
    <w:rsid w:val="00190B0B"/>
    <w:rsid w:val="0019128A"/>
    <w:rsid w:val="00195D8B"/>
    <w:rsid w:val="00197629"/>
    <w:rsid w:val="001A48EC"/>
    <w:rsid w:val="001B30A1"/>
    <w:rsid w:val="001B7215"/>
    <w:rsid w:val="001C6FC4"/>
    <w:rsid w:val="001D3D8E"/>
    <w:rsid w:val="001D733F"/>
    <w:rsid w:val="001E39E6"/>
    <w:rsid w:val="001E43A5"/>
    <w:rsid w:val="001E6647"/>
    <w:rsid w:val="0021575E"/>
    <w:rsid w:val="00232AA4"/>
    <w:rsid w:val="00247E24"/>
    <w:rsid w:val="00250A37"/>
    <w:rsid w:val="002518F2"/>
    <w:rsid w:val="00263032"/>
    <w:rsid w:val="00263777"/>
    <w:rsid w:val="00266E99"/>
    <w:rsid w:val="00275C70"/>
    <w:rsid w:val="00280BBA"/>
    <w:rsid w:val="002838E8"/>
    <w:rsid w:val="00295C7B"/>
    <w:rsid w:val="00297FDF"/>
    <w:rsid w:val="002A483C"/>
    <w:rsid w:val="002B10F4"/>
    <w:rsid w:val="002B2E7F"/>
    <w:rsid w:val="002C2A28"/>
    <w:rsid w:val="002C4B0B"/>
    <w:rsid w:val="002C7E64"/>
    <w:rsid w:val="002D5BFA"/>
    <w:rsid w:val="003023B0"/>
    <w:rsid w:val="00306CBE"/>
    <w:rsid w:val="00317089"/>
    <w:rsid w:val="0032255A"/>
    <w:rsid w:val="003315BF"/>
    <w:rsid w:val="00335E77"/>
    <w:rsid w:val="00387A25"/>
    <w:rsid w:val="00392309"/>
    <w:rsid w:val="00394B1C"/>
    <w:rsid w:val="0039789F"/>
    <w:rsid w:val="003A5A56"/>
    <w:rsid w:val="003B4D8E"/>
    <w:rsid w:val="003C072E"/>
    <w:rsid w:val="003C4137"/>
    <w:rsid w:val="003C5866"/>
    <w:rsid w:val="003D3903"/>
    <w:rsid w:val="003D406A"/>
    <w:rsid w:val="003E7039"/>
    <w:rsid w:val="00405E31"/>
    <w:rsid w:val="00413AD8"/>
    <w:rsid w:val="00414D7A"/>
    <w:rsid w:val="00425317"/>
    <w:rsid w:val="00451A89"/>
    <w:rsid w:val="00461645"/>
    <w:rsid w:val="00462B00"/>
    <w:rsid w:val="00474B5C"/>
    <w:rsid w:val="00474F5A"/>
    <w:rsid w:val="00480681"/>
    <w:rsid w:val="00487E50"/>
    <w:rsid w:val="004A47E7"/>
    <w:rsid w:val="004A7C8E"/>
    <w:rsid w:val="004C28EE"/>
    <w:rsid w:val="004D70F5"/>
    <w:rsid w:val="004E0C02"/>
    <w:rsid w:val="004F222A"/>
    <w:rsid w:val="004F27C1"/>
    <w:rsid w:val="004F559E"/>
    <w:rsid w:val="00501BDC"/>
    <w:rsid w:val="005228EB"/>
    <w:rsid w:val="00524616"/>
    <w:rsid w:val="005255E2"/>
    <w:rsid w:val="005542C6"/>
    <w:rsid w:val="00557EC5"/>
    <w:rsid w:val="005606C8"/>
    <w:rsid w:val="005649F5"/>
    <w:rsid w:val="00565423"/>
    <w:rsid w:val="00570CF8"/>
    <w:rsid w:val="00571B6B"/>
    <w:rsid w:val="00581296"/>
    <w:rsid w:val="00581A74"/>
    <w:rsid w:val="00586F49"/>
    <w:rsid w:val="00593E6E"/>
    <w:rsid w:val="005A1B13"/>
    <w:rsid w:val="005A6C67"/>
    <w:rsid w:val="005B1A46"/>
    <w:rsid w:val="005D4D37"/>
    <w:rsid w:val="005D6B5C"/>
    <w:rsid w:val="005E4EE1"/>
    <w:rsid w:val="005E6694"/>
    <w:rsid w:val="006009E5"/>
    <w:rsid w:val="00605B6D"/>
    <w:rsid w:val="00622875"/>
    <w:rsid w:val="006229B5"/>
    <w:rsid w:val="006345CA"/>
    <w:rsid w:val="0065385A"/>
    <w:rsid w:val="006636F4"/>
    <w:rsid w:val="00676EA3"/>
    <w:rsid w:val="00690C4B"/>
    <w:rsid w:val="006A02EB"/>
    <w:rsid w:val="006B3191"/>
    <w:rsid w:val="006B53D8"/>
    <w:rsid w:val="006B58CF"/>
    <w:rsid w:val="006C6CF3"/>
    <w:rsid w:val="006D7693"/>
    <w:rsid w:val="006F5B65"/>
    <w:rsid w:val="0071036A"/>
    <w:rsid w:val="007246B4"/>
    <w:rsid w:val="00730D7B"/>
    <w:rsid w:val="00735B8C"/>
    <w:rsid w:val="00761FBB"/>
    <w:rsid w:val="00775457"/>
    <w:rsid w:val="007847A1"/>
    <w:rsid w:val="00795979"/>
    <w:rsid w:val="007A5AA5"/>
    <w:rsid w:val="007B2A4C"/>
    <w:rsid w:val="007B4C19"/>
    <w:rsid w:val="007B656C"/>
    <w:rsid w:val="007B69B8"/>
    <w:rsid w:val="007C01AB"/>
    <w:rsid w:val="007C5976"/>
    <w:rsid w:val="007E1391"/>
    <w:rsid w:val="007E5A61"/>
    <w:rsid w:val="007F247B"/>
    <w:rsid w:val="00800F09"/>
    <w:rsid w:val="008073BC"/>
    <w:rsid w:val="00814F88"/>
    <w:rsid w:val="008318D0"/>
    <w:rsid w:val="0083601E"/>
    <w:rsid w:val="00837E86"/>
    <w:rsid w:val="00862FDA"/>
    <w:rsid w:val="00863BF5"/>
    <w:rsid w:val="00880814"/>
    <w:rsid w:val="00881E7A"/>
    <w:rsid w:val="00881F57"/>
    <w:rsid w:val="00884073"/>
    <w:rsid w:val="00890C54"/>
    <w:rsid w:val="008925E8"/>
    <w:rsid w:val="00896A04"/>
    <w:rsid w:val="008A6EE2"/>
    <w:rsid w:val="008C49F4"/>
    <w:rsid w:val="008D3900"/>
    <w:rsid w:val="008E4FD1"/>
    <w:rsid w:val="008F0A99"/>
    <w:rsid w:val="008F7477"/>
    <w:rsid w:val="00930729"/>
    <w:rsid w:val="00930F73"/>
    <w:rsid w:val="00937E7C"/>
    <w:rsid w:val="009435AE"/>
    <w:rsid w:val="00955E44"/>
    <w:rsid w:val="00962970"/>
    <w:rsid w:val="00976505"/>
    <w:rsid w:val="0098180E"/>
    <w:rsid w:val="009975C9"/>
    <w:rsid w:val="009A7387"/>
    <w:rsid w:val="009B0868"/>
    <w:rsid w:val="009B63E3"/>
    <w:rsid w:val="009C7439"/>
    <w:rsid w:val="009D406C"/>
    <w:rsid w:val="009D7289"/>
    <w:rsid w:val="009E6D65"/>
    <w:rsid w:val="00A11DE0"/>
    <w:rsid w:val="00A20387"/>
    <w:rsid w:val="00A34416"/>
    <w:rsid w:val="00A9054A"/>
    <w:rsid w:val="00AA1468"/>
    <w:rsid w:val="00AA299D"/>
    <w:rsid w:val="00AB1466"/>
    <w:rsid w:val="00AC22F5"/>
    <w:rsid w:val="00AE10CE"/>
    <w:rsid w:val="00AE243B"/>
    <w:rsid w:val="00B029F6"/>
    <w:rsid w:val="00B0368B"/>
    <w:rsid w:val="00B157A6"/>
    <w:rsid w:val="00B20927"/>
    <w:rsid w:val="00B34976"/>
    <w:rsid w:val="00B45591"/>
    <w:rsid w:val="00B560C3"/>
    <w:rsid w:val="00B67699"/>
    <w:rsid w:val="00B67A1B"/>
    <w:rsid w:val="00B70AB7"/>
    <w:rsid w:val="00B70CBF"/>
    <w:rsid w:val="00B72A51"/>
    <w:rsid w:val="00B73910"/>
    <w:rsid w:val="00B7611E"/>
    <w:rsid w:val="00B77393"/>
    <w:rsid w:val="00B9386E"/>
    <w:rsid w:val="00B93A25"/>
    <w:rsid w:val="00B97111"/>
    <w:rsid w:val="00BA70B2"/>
    <w:rsid w:val="00BB5D9A"/>
    <w:rsid w:val="00BC09CC"/>
    <w:rsid w:val="00BC2DAA"/>
    <w:rsid w:val="00BC57EE"/>
    <w:rsid w:val="00BC7950"/>
    <w:rsid w:val="00BD2819"/>
    <w:rsid w:val="00BD3F35"/>
    <w:rsid w:val="00BD53DC"/>
    <w:rsid w:val="00BE0A33"/>
    <w:rsid w:val="00BE35D0"/>
    <w:rsid w:val="00BF4858"/>
    <w:rsid w:val="00C15F2C"/>
    <w:rsid w:val="00C16987"/>
    <w:rsid w:val="00C23F50"/>
    <w:rsid w:val="00C369B2"/>
    <w:rsid w:val="00C46710"/>
    <w:rsid w:val="00C50A60"/>
    <w:rsid w:val="00C526D7"/>
    <w:rsid w:val="00C6520E"/>
    <w:rsid w:val="00C82E18"/>
    <w:rsid w:val="00C8701D"/>
    <w:rsid w:val="00CB3D0B"/>
    <w:rsid w:val="00CB6D7A"/>
    <w:rsid w:val="00CC355C"/>
    <w:rsid w:val="00CC69F1"/>
    <w:rsid w:val="00CD7EC6"/>
    <w:rsid w:val="00D01587"/>
    <w:rsid w:val="00D117FA"/>
    <w:rsid w:val="00D30E6D"/>
    <w:rsid w:val="00D352E4"/>
    <w:rsid w:val="00D41349"/>
    <w:rsid w:val="00D56007"/>
    <w:rsid w:val="00D70BAA"/>
    <w:rsid w:val="00D725BB"/>
    <w:rsid w:val="00D81100"/>
    <w:rsid w:val="00D85900"/>
    <w:rsid w:val="00D8751D"/>
    <w:rsid w:val="00DA1CE8"/>
    <w:rsid w:val="00DB22F6"/>
    <w:rsid w:val="00DD7CB5"/>
    <w:rsid w:val="00DE248E"/>
    <w:rsid w:val="00DF2441"/>
    <w:rsid w:val="00DF4029"/>
    <w:rsid w:val="00E11BF1"/>
    <w:rsid w:val="00E12BB2"/>
    <w:rsid w:val="00E17257"/>
    <w:rsid w:val="00E238C2"/>
    <w:rsid w:val="00E41AF1"/>
    <w:rsid w:val="00E547A6"/>
    <w:rsid w:val="00E55A54"/>
    <w:rsid w:val="00E622E1"/>
    <w:rsid w:val="00E81009"/>
    <w:rsid w:val="00E83BE2"/>
    <w:rsid w:val="00E87EC4"/>
    <w:rsid w:val="00E95B3A"/>
    <w:rsid w:val="00EA1008"/>
    <w:rsid w:val="00EB3DE6"/>
    <w:rsid w:val="00EC14BD"/>
    <w:rsid w:val="00ED7696"/>
    <w:rsid w:val="00ED7AEC"/>
    <w:rsid w:val="00EE0550"/>
    <w:rsid w:val="00EF7FAB"/>
    <w:rsid w:val="00F036CF"/>
    <w:rsid w:val="00F10002"/>
    <w:rsid w:val="00F3102F"/>
    <w:rsid w:val="00F33B3B"/>
    <w:rsid w:val="00F70836"/>
    <w:rsid w:val="00F9402A"/>
    <w:rsid w:val="00F95483"/>
    <w:rsid w:val="00FA7E59"/>
    <w:rsid w:val="00FD78C9"/>
    <w:rsid w:val="00FE02C0"/>
    <w:rsid w:val="00FE27A3"/>
    <w:rsid w:val="00FF1287"/>
    <w:rsid w:val="00FF3A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D8A64"/>
  <w15:docId w15:val="{855C8E43-7363-4928-BBE3-25BDB4D43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72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5A1B13"/>
    <w:pPr>
      <w:spacing w:before="240" w:after="240" w:line="240" w:lineRule="auto"/>
      <w:outlineLvl w:val="1"/>
    </w:pPr>
    <w:rPr>
      <w:rFonts w:ascii="Times New Roman" w:eastAsia="Times New Roman" w:hAnsi="Times New Roman" w:cs="Times New Roman"/>
      <w:b/>
      <w:bCs/>
      <w:sz w:val="37"/>
      <w:szCs w:val="37"/>
      <w:lang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036A"/>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FF1287"/>
    <w:pPr>
      <w:contextualSpacing/>
    </w:pPr>
  </w:style>
  <w:style w:type="paragraph" w:styleId="TOC1">
    <w:name w:val="toc 1"/>
    <w:basedOn w:val="Normal"/>
    <w:autoRedefine/>
    <w:uiPriority w:val="39"/>
    <w:semiHidden/>
    <w:unhideWhenUsed/>
    <w:rsid w:val="00C526D7"/>
    <w:pPr>
      <w:numPr>
        <w:numId w:val="1"/>
      </w:numPr>
      <w:spacing w:after="0" w:line="240" w:lineRule="auto"/>
    </w:pPr>
    <w:rPr>
      <w:rFonts w:ascii="Arial Narrow" w:hAnsi="Arial Narrow" w:cs="Times New Roman"/>
      <w:sz w:val="24"/>
      <w:szCs w:val="24"/>
    </w:rPr>
  </w:style>
  <w:style w:type="paragraph" w:styleId="BalloonText">
    <w:name w:val="Balloon Text"/>
    <w:basedOn w:val="Normal"/>
    <w:link w:val="BalloonTextChar"/>
    <w:uiPriority w:val="99"/>
    <w:semiHidden/>
    <w:unhideWhenUsed/>
    <w:rsid w:val="00962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970"/>
    <w:rPr>
      <w:rFonts w:ascii="Tahoma" w:hAnsi="Tahoma" w:cs="Tahoma"/>
      <w:sz w:val="16"/>
      <w:szCs w:val="16"/>
    </w:rPr>
  </w:style>
  <w:style w:type="paragraph" w:styleId="EndnoteText">
    <w:name w:val="endnote text"/>
    <w:basedOn w:val="Normal"/>
    <w:link w:val="EndnoteTextChar"/>
    <w:uiPriority w:val="99"/>
    <w:semiHidden/>
    <w:unhideWhenUsed/>
    <w:rsid w:val="00174E3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4E3B"/>
    <w:rPr>
      <w:sz w:val="20"/>
      <w:szCs w:val="20"/>
    </w:rPr>
  </w:style>
  <w:style w:type="character" w:styleId="EndnoteReference">
    <w:name w:val="endnote reference"/>
    <w:basedOn w:val="DefaultParagraphFont"/>
    <w:uiPriority w:val="99"/>
    <w:semiHidden/>
    <w:unhideWhenUsed/>
    <w:rsid w:val="00174E3B"/>
    <w:rPr>
      <w:vertAlign w:val="superscript"/>
    </w:rPr>
  </w:style>
  <w:style w:type="paragraph" w:styleId="NormalWeb">
    <w:name w:val="Normal (Web)"/>
    <w:basedOn w:val="Normal"/>
    <w:uiPriority w:val="99"/>
    <w:semiHidden/>
    <w:unhideWhenUsed/>
    <w:rsid w:val="00174E3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2Char">
    <w:name w:val="Heading 2 Char"/>
    <w:basedOn w:val="DefaultParagraphFont"/>
    <w:link w:val="Heading2"/>
    <w:uiPriority w:val="9"/>
    <w:rsid w:val="005A1B13"/>
    <w:rPr>
      <w:rFonts w:ascii="Times New Roman" w:eastAsia="Times New Roman" w:hAnsi="Times New Roman" w:cs="Times New Roman"/>
      <w:b/>
      <w:bCs/>
      <w:sz w:val="37"/>
      <w:szCs w:val="37"/>
      <w:lang w:eastAsia="en-CA"/>
    </w:rPr>
  </w:style>
  <w:style w:type="character" w:styleId="Strong">
    <w:name w:val="Strong"/>
    <w:basedOn w:val="DefaultParagraphFont"/>
    <w:uiPriority w:val="22"/>
    <w:qFormat/>
    <w:rsid w:val="005A1B13"/>
    <w:rPr>
      <w:b/>
      <w:bCs/>
    </w:rPr>
  </w:style>
  <w:style w:type="paragraph" w:styleId="Header">
    <w:name w:val="header"/>
    <w:basedOn w:val="Normal"/>
    <w:link w:val="HeaderChar"/>
    <w:uiPriority w:val="99"/>
    <w:unhideWhenUsed/>
    <w:rsid w:val="00053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15C"/>
  </w:style>
  <w:style w:type="paragraph" w:styleId="Footer">
    <w:name w:val="footer"/>
    <w:basedOn w:val="Normal"/>
    <w:link w:val="FooterChar"/>
    <w:uiPriority w:val="99"/>
    <w:unhideWhenUsed/>
    <w:rsid w:val="00053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15C"/>
  </w:style>
  <w:style w:type="character" w:styleId="Hyperlink">
    <w:name w:val="Hyperlink"/>
    <w:basedOn w:val="DefaultParagraphFont"/>
    <w:uiPriority w:val="99"/>
    <w:unhideWhenUsed/>
    <w:rsid w:val="004A47E7"/>
    <w:rPr>
      <w:color w:val="0000FF" w:themeColor="hyperlink"/>
      <w:u w:val="single"/>
    </w:rPr>
  </w:style>
  <w:style w:type="character" w:styleId="UnresolvedMention">
    <w:name w:val="Unresolved Mention"/>
    <w:basedOn w:val="DefaultParagraphFont"/>
    <w:uiPriority w:val="99"/>
    <w:semiHidden/>
    <w:unhideWhenUsed/>
    <w:rsid w:val="004A47E7"/>
    <w:rPr>
      <w:color w:val="605E5C"/>
      <w:shd w:val="clear" w:color="auto" w:fill="E1DFDD"/>
    </w:rPr>
  </w:style>
  <w:style w:type="character" w:styleId="CommentReference">
    <w:name w:val="annotation reference"/>
    <w:basedOn w:val="DefaultParagraphFont"/>
    <w:uiPriority w:val="99"/>
    <w:semiHidden/>
    <w:unhideWhenUsed/>
    <w:rsid w:val="00557EC5"/>
    <w:rPr>
      <w:sz w:val="16"/>
      <w:szCs w:val="16"/>
    </w:rPr>
  </w:style>
  <w:style w:type="paragraph" w:styleId="CommentText">
    <w:name w:val="annotation text"/>
    <w:basedOn w:val="Normal"/>
    <w:link w:val="CommentTextChar"/>
    <w:uiPriority w:val="99"/>
    <w:semiHidden/>
    <w:unhideWhenUsed/>
    <w:rsid w:val="00557EC5"/>
    <w:pPr>
      <w:spacing w:line="240" w:lineRule="auto"/>
    </w:pPr>
    <w:rPr>
      <w:sz w:val="20"/>
      <w:szCs w:val="20"/>
    </w:rPr>
  </w:style>
  <w:style w:type="character" w:customStyle="1" w:styleId="CommentTextChar">
    <w:name w:val="Comment Text Char"/>
    <w:basedOn w:val="DefaultParagraphFont"/>
    <w:link w:val="CommentText"/>
    <w:uiPriority w:val="99"/>
    <w:semiHidden/>
    <w:rsid w:val="00557EC5"/>
    <w:rPr>
      <w:sz w:val="20"/>
      <w:szCs w:val="20"/>
    </w:rPr>
  </w:style>
  <w:style w:type="paragraph" w:styleId="CommentSubject">
    <w:name w:val="annotation subject"/>
    <w:basedOn w:val="CommentText"/>
    <w:next w:val="CommentText"/>
    <w:link w:val="CommentSubjectChar"/>
    <w:uiPriority w:val="99"/>
    <w:semiHidden/>
    <w:unhideWhenUsed/>
    <w:rsid w:val="00557EC5"/>
    <w:rPr>
      <w:b/>
      <w:bCs/>
    </w:rPr>
  </w:style>
  <w:style w:type="character" w:customStyle="1" w:styleId="CommentSubjectChar">
    <w:name w:val="Comment Subject Char"/>
    <w:basedOn w:val="CommentTextChar"/>
    <w:link w:val="CommentSubject"/>
    <w:uiPriority w:val="99"/>
    <w:semiHidden/>
    <w:rsid w:val="00557EC5"/>
    <w:rPr>
      <w:b/>
      <w:bCs/>
      <w:sz w:val="20"/>
      <w:szCs w:val="20"/>
    </w:rPr>
  </w:style>
  <w:style w:type="paragraph" w:styleId="NoSpacing">
    <w:name w:val="No Spacing"/>
    <w:link w:val="NoSpacingChar"/>
    <w:uiPriority w:val="1"/>
    <w:qFormat/>
    <w:rsid w:val="00730D7B"/>
    <w:pPr>
      <w:spacing w:after="0" w:line="240" w:lineRule="auto"/>
    </w:pPr>
  </w:style>
  <w:style w:type="character" w:customStyle="1" w:styleId="NoSpacingChar">
    <w:name w:val="No Spacing Char"/>
    <w:basedOn w:val="DefaultParagraphFont"/>
    <w:link w:val="NoSpacing"/>
    <w:uiPriority w:val="1"/>
    <w:rsid w:val="00730D7B"/>
  </w:style>
  <w:style w:type="paragraph" w:styleId="FootnoteText">
    <w:name w:val="footnote text"/>
    <w:basedOn w:val="Normal"/>
    <w:link w:val="FootnoteTextChar"/>
    <w:uiPriority w:val="99"/>
    <w:semiHidden/>
    <w:unhideWhenUsed/>
    <w:rsid w:val="00586F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6F49"/>
    <w:rPr>
      <w:sz w:val="20"/>
      <w:szCs w:val="20"/>
    </w:rPr>
  </w:style>
  <w:style w:type="character" w:styleId="FootnoteReference">
    <w:name w:val="footnote reference"/>
    <w:basedOn w:val="DefaultParagraphFont"/>
    <w:uiPriority w:val="99"/>
    <w:semiHidden/>
    <w:unhideWhenUsed/>
    <w:rsid w:val="00586F49"/>
    <w:rPr>
      <w:vertAlign w:val="superscript"/>
    </w:rPr>
  </w:style>
  <w:style w:type="character" w:customStyle="1" w:styleId="Heading1Char">
    <w:name w:val="Heading 1 Char"/>
    <w:basedOn w:val="DefaultParagraphFont"/>
    <w:link w:val="Heading1"/>
    <w:uiPriority w:val="9"/>
    <w:rsid w:val="00930729"/>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930729"/>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930729"/>
    <w:rPr>
      <w:rFonts w:ascii="Calibri" w:eastAsia="Calibri" w:hAnsi="Calibri" w:cs="Calibri"/>
      <w:sz w:val="24"/>
      <w:szCs w:val="24"/>
      <w:lang w:val="en-US"/>
    </w:rPr>
  </w:style>
  <w:style w:type="paragraph" w:styleId="Title">
    <w:name w:val="Title"/>
    <w:basedOn w:val="Normal"/>
    <w:link w:val="TitleChar"/>
    <w:uiPriority w:val="10"/>
    <w:qFormat/>
    <w:rsid w:val="00930729"/>
    <w:pPr>
      <w:widowControl w:val="0"/>
      <w:autoSpaceDE w:val="0"/>
      <w:autoSpaceDN w:val="0"/>
      <w:spacing w:before="44" w:after="0" w:line="240" w:lineRule="auto"/>
      <w:ind w:left="1666" w:right="1663"/>
      <w:jc w:val="center"/>
    </w:pPr>
    <w:rPr>
      <w:rFonts w:ascii="Calibri" w:eastAsia="Calibri" w:hAnsi="Calibri" w:cs="Calibri"/>
      <w:b/>
      <w:bCs/>
      <w:sz w:val="28"/>
      <w:szCs w:val="28"/>
      <w:lang w:val="en-US"/>
    </w:rPr>
  </w:style>
  <w:style w:type="character" w:customStyle="1" w:styleId="TitleChar">
    <w:name w:val="Title Char"/>
    <w:basedOn w:val="DefaultParagraphFont"/>
    <w:link w:val="Title"/>
    <w:uiPriority w:val="10"/>
    <w:rsid w:val="00930729"/>
    <w:rPr>
      <w:rFonts w:ascii="Calibri" w:eastAsia="Calibri" w:hAnsi="Calibri" w:cs="Calibri"/>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15723">
      <w:bodyDiv w:val="1"/>
      <w:marLeft w:val="0"/>
      <w:marRight w:val="0"/>
      <w:marTop w:val="0"/>
      <w:marBottom w:val="0"/>
      <w:divBdr>
        <w:top w:val="none" w:sz="0" w:space="0" w:color="auto"/>
        <w:left w:val="none" w:sz="0" w:space="0" w:color="auto"/>
        <w:bottom w:val="none" w:sz="0" w:space="0" w:color="auto"/>
        <w:right w:val="none" w:sz="0" w:space="0" w:color="auto"/>
      </w:divBdr>
    </w:div>
    <w:div w:id="297348013">
      <w:bodyDiv w:val="1"/>
      <w:marLeft w:val="0"/>
      <w:marRight w:val="0"/>
      <w:marTop w:val="0"/>
      <w:marBottom w:val="0"/>
      <w:divBdr>
        <w:top w:val="none" w:sz="0" w:space="0" w:color="auto"/>
        <w:left w:val="none" w:sz="0" w:space="0" w:color="auto"/>
        <w:bottom w:val="none" w:sz="0" w:space="0" w:color="auto"/>
        <w:right w:val="none" w:sz="0" w:space="0" w:color="auto"/>
      </w:divBdr>
    </w:div>
    <w:div w:id="406924704">
      <w:bodyDiv w:val="1"/>
      <w:marLeft w:val="0"/>
      <w:marRight w:val="0"/>
      <w:marTop w:val="0"/>
      <w:marBottom w:val="0"/>
      <w:divBdr>
        <w:top w:val="none" w:sz="0" w:space="0" w:color="auto"/>
        <w:left w:val="none" w:sz="0" w:space="0" w:color="auto"/>
        <w:bottom w:val="none" w:sz="0" w:space="0" w:color="auto"/>
        <w:right w:val="none" w:sz="0" w:space="0" w:color="auto"/>
      </w:divBdr>
      <w:divsChild>
        <w:div w:id="88698375">
          <w:marLeft w:val="3"/>
          <w:marRight w:val="3"/>
          <w:marTop w:val="0"/>
          <w:marBottom w:val="0"/>
          <w:divBdr>
            <w:top w:val="single" w:sz="48" w:space="0" w:color="FFFFFF"/>
            <w:left w:val="single" w:sz="48" w:space="0" w:color="FFFFFF"/>
            <w:bottom w:val="single" w:sz="48" w:space="0" w:color="FFFFFF"/>
            <w:right w:val="single" w:sz="48" w:space="0" w:color="FFFFFF"/>
          </w:divBdr>
          <w:divsChild>
            <w:div w:id="929046554">
              <w:marLeft w:val="0"/>
              <w:marRight w:val="0"/>
              <w:marTop w:val="0"/>
              <w:marBottom w:val="0"/>
              <w:divBdr>
                <w:top w:val="none" w:sz="0" w:space="0" w:color="auto"/>
                <w:left w:val="none" w:sz="0" w:space="0" w:color="auto"/>
                <w:bottom w:val="none" w:sz="0" w:space="0" w:color="auto"/>
                <w:right w:val="none" w:sz="0" w:space="0" w:color="auto"/>
              </w:divBdr>
              <w:divsChild>
                <w:div w:id="1334381293">
                  <w:marLeft w:val="0"/>
                  <w:marRight w:val="-100"/>
                  <w:marTop w:val="0"/>
                  <w:marBottom w:val="0"/>
                  <w:divBdr>
                    <w:top w:val="none" w:sz="0" w:space="0" w:color="auto"/>
                    <w:left w:val="none" w:sz="0" w:space="0" w:color="auto"/>
                    <w:bottom w:val="none" w:sz="0" w:space="0" w:color="auto"/>
                    <w:right w:val="none" w:sz="0" w:space="0" w:color="auto"/>
                  </w:divBdr>
                  <w:divsChild>
                    <w:div w:id="922496515">
                      <w:marLeft w:val="25"/>
                      <w:marRight w:val="0"/>
                      <w:marTop w:val="0"/>
                      <w:marBottom w:val="0"/>
                      <w:divBdr>
                        <w:top w:val="none" w:sz="0" w:space="0" w:color="auto"/>
                        <w:left w:val="none" w:sz="0" w:space="0" w:color="auto"/>
                        <w:bottom w:val="none" w:sz="0" w:space="0" w:color="auto"/>
                        <w:right w:val="none" w:sz="0" w:space="0" w:color="auto"/>
                      </w:divBdr>
                      <w:divsChild>
                        <w:div w:id="1112936627">
                          <w:marLeft w:val="0"/>
                          <w:marRight w:val="0"/>
                          <w:marTop w:val="0"/>
                          <w:marBottom w:val="0"/>
                          <w:divBdr>
                            <w:top w:val="none" w:sz="0" w:space="0" w:color="auto"/>
                            <w:left w:val="none" w:sz="0" w:space="0" w:color="auto"/>
                            <w:bottom w:val="none" w:sz="0" w:space="0" w:color="auto"/>
                            <w:right w:val="none" w:sz="0" w:space="0" w:color="auto"/>
                          </w:divBdr>
                          <w:divsChild>
                            <w:div w:id="29086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876847">
      <w:bodyDiv w:val="1"/>
      <w:marLeft w:val="0"/>
      <w:marRight w:val="0"/>
      <w:marTop w:val="0"/>
      <w:marBottom w:val="0"/>
      <w:divBdr>
        <w:top w:val="none" w:sz="0" w:space="0" w:color="auto"/>
        <w:left w:val="none" w:sz="0" w:space="0" w:color="auto"/>
        <w:bottom w:val="none" w:sz="0" w:space="0" w:color="auto"/>
        <w:right w:val="none" w:sz="0" w:space="0" w:color="auto"/>
      </w:divBdr>
    </w:div>
    <w:div w:id="583884031">
      <w:bodyDiv w:val="1"/>
      <w:marLeft w:val="0"/>
      <w:marRight w:val="0"/>
      <w:marTop w:val="0"/>
      <w:marBottom w:val="0"/>
      <w:divBdr>
        <w:top w:val="none" w:sz="0" w:space="0" w:color="auto"/>
        <w:left w:val="none" w:sz="0" w:space="0" w:color="auto"/>
        <w:bottom w:val="none" w:sz="0" w:space="0" w:color="auto"/>
        <w:right w:val="none" w:sz="0" w:space="0" w:color="auto"/>
      </w:divBdr>
      <w:divsChild>
        <w:div w:id="1065836138">
          <w:marLeft w:val="3"/>
          <w:marRight w:val="3"/>
          <w:marTop w:val="0"/>
          <w:marBottom w:val="0"/>
          <w:divBdr>
            <w:top w:val="single" w:sz="48" w:space="0" w:color="FFFFFF"/>
            <w:left w:val="single" w:sz="48" w:space="0" w:color="FFFFFF"/>
            <w:bottom w:val="single" w:sz="48" w:space="0" w:color="FFFFFF"/>
            <w:right w:val="single" w:sz="48" w:space="0" w:color="FFFFFF"/>
          </w:divBdr>
          <w:divsChild>
            <w:div w:id="1527593156">
              <w:marLeft w:val="0"/>
              <w:marRight w:val="0"/>
              <w:marTop w:val="0"/>
              <w:marBottom w:val="0"/>
              <w:divBdr>
                <w:top w:val="none" w:sz="0" w:space="0" w:color="auto"/>
                <w:left w:val="none" w:sz="0" w:space="0" w:color="auto"/>
                <w:bottom w:val="none" w:sz="0" w:space="0" w:color="auto"/>
                <w:right w:val="none" w:sz="0" w:space="0" w:color="auto"/>
              </w:divBdr>
              <w:divsChild>
                <w:div w:id="1389911436">
                  <w:marLeft w:val="0"/>
                  <w:marRight w:val="-100"/>
                  <w:marTop w:val="0"/>
                  <w:marBottom w:val="0"/>
                  <w:divBdr>
                    <w:top w:val="none" w:sz="0" w:space="0" w:color="auto"/>
                    <w:left w:val="none" w:sz="0" w:space="0" w:color="auto"/>
                    <w:bottom w:val="none" w:sz="0" w:space="0" w:color="auto"/>
                    <w:right w:val="none" w:sz="0" w:space="0" w:color="auto"/>
                  </w:divBdr>
                  <w:divsChild>
                    <w:div w:id="396053048">
                      <w:marLeft w:val="25"/>
                      <w:marRight w:val="0"/>
                      <w:marTop w:val="0"/>
                      <w:marBottom w:val="0"/>
                      <w:divBdr>
                        <w:top w:val="none" w:sz="0" w:space="0" w:color="auto"/>
                        <w:left w:val="none" w:sz="0" w:space="0" w:color="auto"/>
                        <w:bottom w:val="none" w:sz="0" w:space="0" w:color="auto"/>
                        <w:right w:val="none" w:sz="0" w:space="0" w:color="auto"/>
                      </w:divBdr>
                      <w:divsChild>
                        <w:div w:id="49102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842168">
      <w:bodyDiv w:val="1"/>
      <w:marLeft w:val="0"/>
      <w:marRight w:val="0"/>
      <w:marTop w:val="0"/>
      <w:marBottom w:val="0"/>
      <w:divBdr>
        <w:top w:val="none" w:sz="0" w:space="0" w:color="auto"/>
        <w:left w:val="none" w:sz="0" w:space="0" w:color="auto"/>
        <w:bottom w:val="none" w:sz="0" w:space="0" w:color="auto"/>
        <w:right w:val="none" w:sz="0" w:space="0" w:color="auto"/>
      </w:divBdr>
    </w:div>
    <w:div w:id="1065181690">
      <w:bodyDiv w:val="1"/>
      <w:marLeft w:val="0"/>
      <w:marRight w:val="0"/>
      <w:marTop w:val="0"/>
      <w:marBottom w:val="0"/>
      <w:divBdr>
        <w:top w:val="none" w:sz="0" w:space="0" w:color="auto"/>
        <w:left w:val="none" w:sz="0" w:space="0" w:color="auto"/>
        <w:bottom w:val="none" w:sz="0" w:space="0" w:color="auto"/>
        <w:right w:val="none" w:sz="0" w:space="0" w:color="auto"/>
      </w:divBdr>
    </w:div>
    <w:div w:id="1106074524">
      <w:bodyDiv w:val="1"/>
      <w:marLeft w:val="0"/>
      <w:marRight w:val="0"/>
      <w:marTop w:val="0"/>
      <w:marBottom w:val="0"/>
      <w:divBdr>
        <w:top w:val="none" w:sz="0" w:space="0" w:color="auto"/>
        <w:left w:val="none" w:sz="0" w:space="0" w:color="auto"/>
        <w:bottom w:val="none" w:sz="0" w:space="0" w:color="auto"/>
        <w:right w:val="none" w:sz="0" w:space="0" w:color="auto"/>
      </w:divBdr>
    </w:div>
    <w:div w:id="1231619284">
      <w:bodyDiv w:val="1"/>
      <w:marLeft w:val="0"/>
      <w:marRight w:val="0"/>
      <w:marTop w:val="0"/>
      <w:marBottom w:val="0"/>
      <w:divBdr>
        <w:top w:val="none" w:sz="0" w:space="0" w:color="auto"/>
        <w:left w:val="none" w:sz="0" w:space="0" w:color="auto"/>
        <w:bottom w:val="none" w:sz="0" w:space="0" w:color="auto"/>
        <w:right w:val="none" w:sz="0" w:space="0" w:color="auto"/>
      </w:divBdr>
    </w:div>
    <w:div w:id="1250459505">
      <w:bodyDiv w:val="1"/>
      <w:marLeft w:val="0"/>
      <w:marRight w:val="0"/>
      <w:marTop w:val="0"/>
      <w:marBottom w:val="0"/>
      <w:divBdr>
        <w:top w:val="none" w:sz="0" w:space="0" w:color="auto"/>
        <w:left w:val="none" w:sz="0" w:space="0" w:color="auto"/>
        <w:bottom w:val="none" w:sz="0" w:space="0" w:color="auto"/>
        <w:right w:val="none" w:sz="0" w:space="0" w:color="auto"/>
      </w:divBdr>
    </w:div>
    <w:div w:id="1576670514">
      <w:bodyDiv w:val="1"/>
      <w:marLeft w:val="0"/>
      <w:marRight w:val="0"/>
      <w:marTop w:val="0"/>
      <w:marBottom w:val="0"/>
      <w:divBdr>
        <w:top w:val="none" w:sz="0" w:space="0" w:color="auto"/>
        <w:left w:val="none" w:sz="0" w:space="0" w:color="auto"/>
        <w:bottom w:val="none" w:sz="0" w:space="0" w:color="auto"/>
        <w:right w:val="none" w:sz="0" w:space="0" w:color="auto"/>
      </w:divBdr>
      <w:divsChild>
        <w:div w:id="655493293">
          <w:marLeft w:val="3"/>
          <w:marRight w:val="3"/>
          <w:marTop w:val="0"/>
          <w:marBottom w:val="0"/>
          <w:divBdr>
            <w:top w:val="single" w:sz="48" w:space="0" w:color="FFFFFF"/>
            <w:left w:val="single" w:sz="48" w:space="0" w:color="FFFFFF"/>
            <w:bottom w:val="single" w:sz="48" w:space="0" w:color="FFFFFF"/>
            <w:right w:val="single" w:sz="48" w:space="0" w:color="FFFFFF"/>
          </w:divBdr>
          <w:divsChild>
            <w:div w:id="263346557">
              <w:marLeft w:val="0"/>
              <w:marRight w:val="0"/>
              <w:marTop w:val="0"/>
              <w:marBottom w:val="0"/>
              <w:divBdr>
                <w:top w:val="none" w:sz="0" w:space="0" w:color="auto"/>
                <w:left w:val="none" w:sz="0" w:space="0" w:color="auto"/>
                <w:bottom w:val="none" w:sz="0" w:space="0" w:color="auto"/>
                <w:right w:val="none" w:sz="0" w:space="0" w:color="auto"/>
              </w:divBdr>
              <w:divsChild>
                <w:div w:id="1202980858">
                  <w:marLeft w:val="0"/>
                  <w:marRight w:val="-100"/>
                  <w:marTop w:val="0"/>
                  <w:marBottom w:val="0"/>
                  <w:divBdr>
                    <w:top w:val="none" w:sz="0" w:space="0" w:color="auto"/>
                    <w:left w:val="none" w:sz="0" w:space="0" w:color="auto"/>
                    <w:bottom w:val="none" w:sz="0" w:space="0" w:color="auto"/>
                    <w:right w:val="none" w:sz="0" w:space="0" w:color="auto"/>
                  </w:divBdr>
                  <w:divsChild>
                    <w:div w:id="1132215886">
                      <w:marLeft w:val="25"/>
                      <w:marRight w:val="0"/>
                      <w:marTop w:val="0"/>
                      <w:marBottom w:val="0"/>
                      <w:divBdr>
                        <w:top w:val="none" w:sz="0" w:space="0" w:color="auto"/>
                        <w:left w:val="none" w:sz="0" w:space="0" w:color="auto"/>
                        <w:bottom w:val="none" w:sz="0" w:space="0" w:color="auto"/>
                        <w:right w:val="none" w:sz="0" w:space="0" w:color="auto"/>
                      </w:divBdr>
                      <w:divsChild>
                        <w:div w:id="126414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100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aa02d90c-8111-42d4-a5c3-0a04b51638e1</TitusGUID>
  <TitusMetadata xmlns="">eyJucyI6Imh0dHA6XC9cL3d3dy50aXR1cy5jb21cL25zXC9DYW5hZGEgUmV2ZW51ZSBBZ2VuY3kiLCJwcm9wcyI6W3sibiI6IlNlY3VyaXR5Q2xhc3NpZmljYXRpb25MZXZlbCIsInZhbHMiOlt7InZhbHVlIjoiVU5DTEFTU0lGSUVEIn1dfSx7Im4iOiJMYW5ndWFnZVNlbGVjdGlvbiIsInZhbHMiOlt7InZhbHVlIjoiRU5HTElTSCJ9XX0seyJuIjoiVklTVUFMTUFSS0lOR1MiLCJ2YWxzIjpbeyJ2YWx1ZSI6Ik5PIn1dfV19</TitusMetadata>
</titu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E4B88-063C-4B0F-95C4-FF42343379C7}">
  <ds:schemaRefs>
    <ds:schemaRef ds:uri="http://schemas.titus.com/TitusProperties/"/>
    <ds:schemaRef ds:uri=""/>
  </ds:schemaRefs>
</ds:datastoreItem>
</file>

<file path=customXml/itemProps2.xml><?xml version="1.0" encoding="utf-8"?>
<ds:datastoreItem xmlns:ds="http://schemas.openxmlformats.org/officeDocument/2006/customXml" ds:itemID="{1C4D237F-C98E-4F9E-BBF4-CA9829B0B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737</Words>
  <Characters>3750</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Department of Finance Canada</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Dion, Stéphanie</dc:creator>
  <cp:keywords>SecurityClassificationLevel - PROTECTED A, Creator - Klein, Mona, EventDateandTime - 2021-01-24 at 11:32:32 AM, EventDateandTime - 2021-02-04 at 04:47:33 PM, EventDateandTime - 2021-02-04 at 04:49:27 PM, EventDateandTime - 2022-08-27 at 05:14:21 PM, EventDateandTime - 2022-08-27 at 05:20:31 PM, EventDateandTime - 2022-08-27 at 05:29:36 PM, SecurityClassificationLevel - UNCLASSIFIED, EventDateandTime - 2022-08-31 at 02:48:04 PM, EventDateandTime - 2022-09-01 at 01:15:39 PM, EventDateandTime - 2022-09-01 at 01:16:02 PM, EventDateandTime - 2022-09-22 at 03:24:03 PM, EventDateandTime - 2022-12-19 at 02:43:52 PM, EventDateandTime - 2022-12-19 at 02:47:41 PM, EventDateandTime - 2022-12-19 at 03:53:45 PM, EventDateandTime - 2022-12-19 at 04:05:44 PM, EventDateandTime - 2022-12-19 at 04:10:03 PM, EventDateandTime - 2022-12-21 at 09:07:39 AM, Creator - Brewer, Kaye (she/her), EventDateandTime - 2022-12-21 at 07:52:57 AM, EventDateandTime - 2022-12-21 at 08:24:01 AM, EventDateandTime - 2022-12-21 at 08:30:14 AM, EventDateandTime - 2022-12-21 at 09:30:19 AM, EventDateandTime - 2022-12-21 at 09:35:09 AM, EventDateandTime - 2022-12-21 at 10:00:08 AM, EventDateandTime - 2022-12-21 at 10:00:24 AM, Mona (she/her/elle), EventDateandTime - 2023-06-17 at 04:48:59 PM, Creator - Dirito, John, EventDateandTime - 2023-06-22 at 04:14:19 PM, EventDateandTime - 2023-07-10 at 02:26:21 PM, EventDateandTime - 2023-07-10 at 02:28:27 PM, EventDateandTime - 2023-07-10 at 02:29:21 PM, EventDateandTime - 2023-07-12 at 03:17:29 PM, EventDateandTime - 2023-07-12 at 03:22:11 PM, EventDateandTime - 2023-07-13 at 09:32:15 AM, EventDateandTime - 2023-07-14 at 01:42:02 PM, EventDateandTime - 2023-09-18 at 04:06:38 PM, EventDateandTime - 2023-09-21 at 02:32:45 PM, EventDateandTime - 2023-09-25 at 09:04:27 AM, EventDateandTime - 2023-09-25 at 09:05:04 AM, EventDateandTime - 2023-09-25 at 11:39:34 AM, EventDateandTime - 2023-09-25 at 11:40:37 AM, EventDateandTime - 2023-09-25 at 11:59:18 AM, EventDateandTime - 2023-11-21 at 08:38:27 AM, EventDateandTime - 2023-11-21 at 08:52:11 AM, EventDateandTime - 2023-11-21 at 08:59:34 AM, EventDateandTime - 2023-11-21 at 09:42:45 AM, EventDateandTime - 2023-11-21 at 09:43:26 AM, EventDateandTime - 2023-11-22 at 02:04:44 PM, EventDateandTime - 2023-11-22 at 02:46:40 PM, EventDateandTime - 2023-11-22 at 02:48:05 PM</cp:keywords>
  <cp:lastModifiedBy>Brewer, Kaye (she/her)</cp:lastModifiedBy>
  <cp:revision>7</cp:revision>
  <cp:lastPrinted>2023-09-25T15:58:00Z</cp:lastPrinted>
  <dcterms:created xsi:type="dcterms:W3CDTF">2023-11-21T14:41:00Z</dcterms:created>
  <dcterms:modified xsi:type="dcterms:W3CDTF">2023-11-22T19:48:00Z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aa02d90c-8111-42d4-a5c3-0a04b51638e1</vt:lpwstr>
  </property>
  <property fmtid="{D5CDD505-2E9C-101B-9397-08002B2CF9AE}" pid="3" name="SecurityClassificationLevel">
    <vt:lpwstr>UNCLASSIFIED</vt:lpwstr>
  </property>
  <property fmtid="{D5CDD505-2E9C-101B-9397-08002B2CF9AE}" pid="4" name="LanguageSelection">
    <vt:lpwstr>ENGLISH</vt:lpwstr>
  </property>
  <property fmtid="{D5CDD505-2E9C-101B-9397-08002B2CF9AE}" pid="5" name="VISUALMARKINGS">
    <vt:lpwstr>NO</vt:lpwstr>
  </property>
</Properties>
</file>