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6F8A8B" w14:textId="2C1A8DA8" w:rsidR="00E14861" w:rsidRPr="008755AF" w:rsidRDefault="001638E2" w:rsidP="00E40C56">
      <w:pPr>
        <w:tabs>
          <w:tab w:val="left" w:pos="4591"/>
        </w:tabs>
        <w:spacing w:before="120" w:after="360"/>
        <w:jc w:val="center"/>
        <w:rPr>
          <w:rFonts w:ascii="Aptos ExtraBold" w:hAnsi="Aptos ExtraBold"/>
          <w:b/>
          <w:bCs/>
          <w:color w:val="000000" w:themeColor="text1"/>
          <w:sz w:val="32"/>
          <w:szCs w:val="28"/>
        </w:rPr>
      </w:pPr>
      <w:r w:rsidRPr="004415A8">
        <w:rPr>
          <w:rFonts w:ascii="Aptos ExtraBold" w:hAnsi="Aptos ExtraBold"/>
          <w:b/>
          <w:bCs/>
          <w:color w:val="000000" w:themeColor="text1"/>
          <w:sz w:val="40"/>
          <w:szCs w:val="32"/>
        </w:rPr>
        <w:t>DENIM PREMIÈRE VISION :</w:t>
      </w:r>
      <w:r w:rsidRPr="004415A8">
        <w:rPr>
          <w:rFonts w:ascii="Aptos ExtraBold" w:hAnsi="Aptos ExtraBold"/>
          <w:b/>
          <w:bCs/>
          <w:color w:val="000000" w:themeColor="text1"/>
          <w:sz w:val="40"/>
          <w:szCs w:val="32"/>
        </w:rPr>
        <w:br/>
      </w:r>
      <w:r w:rsidR="008755AF" w:rsidRPr="004415A8">
        <w:rPr>
          <w:rFonts w:ascii="Aptos ExtraBold" w:hAnsi="Aptos ExtraBold"/>
          <w:b/>
          <w:bCs/>
          <w:color w:val="000000" w:themeColor="text1"/>
          <w:sz w:val="40"/>
          <w:szCs w:val="32"/>
        </w:rPr>
        <w:t>MILAN SE PARE D’INDIGO</w:t>
      </w:r>
      <w:r w:rsidRPr="004415A8">
        <w:rPr>
          <w:rFonts w:ascii="Aptos ExtraBold" w:hAnsi="Aptos ExtraBold"/>
          <w:b/>
          <w:bCs/>
          <w:color w:val="000000" w:themeColor="text1"/>
          <w:sz w:val="40"/>
          <w:szCs w:val="32"/>
        </w:rPr>
        <w:t xml:space="preserve"> </w:t>
      </w:r>
      <w:r w:rsidR="008755AF" w:rsidRPr="004415A8">
        <w:rPr>
          <w:rFonts w:ascii="Aptos ExtraBold" w:hAnsi="Aptos ExtraBold"/>
          <w:b/>
          <w:bCs/>
          <w:color w:val="000000" w:themeColor="text1"/>
          <w:sz w:val="40"/>
          <w:szCs w:val="32"/>
        </w:rPr>
        <w:t>LES 21 ET 22 MAI 2025</w:t>
      </w:r>
    </w:p>
    <w:p w14:paraId="19AAA5DB" w14:textId="41422B43" w:rsidR="00624FF0" w:rsidRDefault="00000219" w:rsidP="00624FF0">
      <w:pPr>
        <w:spacing w:after="120"/>
        <w:jc w:val="center"/>
        <w:rPr>
          <w:rFonts w:ascii="Avenir Next" w:hAnsi="Avenir Next"/>
          <w:sz w:val="21"/>
          <w:szCs w:val="20"/>
        </w:rPr>
      </w:pPr>
      <w:r>
        <w:rPr>
          <w:rFonts w:ascii="Avenir Next" w:hAnsi="Avenir Next"/>
          <w:noProof/>
          <w:sz w:val="21"/>
          <w:szCs w:val="20"/>
        </w:rPr>
        <w:drawing>
          <wp:inline distT="0" distB="0" distL="0" distR="0" wp14:anchorId="2B7FFE8F" wp14:editId="434D8C48">
            <wp:extent cx="5207000" cy="5209333"/>
            <wp:effectExtent l="0" t="0" r="0" b="0"/>
            <wp:docPr id="704449824" name="Image 2">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449824" name="Image 2">
                      <a:hlinkClick r:id="rId7"/>
                    </pic:cNvPr>
                    <pic:cNvPicPr/>
                  </pic:nvPicPr>
                  <pic:blipFill rotWithShape="1">
                    <a:blip r:embed="rId8" cstate="print">
                      <a:extLst>
                        <a:ext uri="{28A0092B-C50C-407E-A947-70E740481C1C}">
                          <a14:useLocalDpi xmlns:a14="http://schemas.microsoft.com/office/drawing/2010/main" val="0"/>
                        </a:ext>
                      </a:extLst>
                    </a:blip>
                    <a:srcRect l="2229" t="19248" r="2378" b="8399"/>
                    <a:stretch/>
                  </pic:blipFill>
                  <pic:spPr bwMode="auto">
                    <a:xfrm>
                      <a:off x="0" y="0"/>
                      <a:ext cx="5234018" cy="5236363"/>
                    </a:xfrm>
                    <a:prstGeom prst="rect">
                      <a:avLst/>
                    </a:prstGeom>
                    <a:ln>
                      <a:noFill/>
                    </a:ln>
                    <a:extLst>
                      <a:ext uri="{53640926-AAD7-44D8-BBD7-CCE9431645EC}">
                        <a14:shadowObscured xmlns:a14="http://schemas.microsoft.com/office/drawing/2010/main"/>
                      </a:ext>
                    </a:extLst>
                  </pic:spPr>
                </pic:pic>
              </a:graphicData>
            </a:graphic>
          </wp:inline>
        </w:drawing>
      </w:r>
    </w:p>
    <w:p w14:paraId="5639E94C" w14:textId="77777777" w:rsidR="002E2E95" w:rsidRPr="00256F53" w:rsidRDefault="002E2E95" w:rsidP="00DD7F46">
      <w:pPr>
        <w:spacing w:after="160" w:line="259" w:lineRule="auto"/>
        <w:rPr>
          <w:rFonts w:ascii="Avenir Next" w:hAnsi="Avenir Next"/>
          <w:sz w:val="21"/>
          <w:szCs w:val="20"/>
        </w:rPr>
      </w:pPr>
    </w:p>
    <w:p w14:paraId="0C443E92" w14:textId="4C9ED85C" w:rsidR="00326CE9" w:rsidRDefault="00F64A1E" w:rsidP="00DD7F46">
      <w:pPr>
        <w:spacing w:after="160" w:line="259" w:lineRule="auto"/>
        <w:jc w:val="both"/>
        <w:rPr>
          <w:rFonts w:ascii="Graphik" w:hAnsi="Graphik"/>
          <w:sz w:val="20"/>
          <w:szCs w:val="18"/>
        </w:rPr>
      </w:pPr>
      <w:r w:rsidRPr="00D32059">
        <w:rPr>
          <w:rFonts w:ascii="Graphik" w:hAnsi="Graphik"/>
          <w:b/>
          <w:bCs/>
          <w:sz w:val="20"/>
          <w:szCs w:val="18"/>
        </w:rPr>
        <w:t>Les 21 et 22 mai prochains</w:t>
      </w:r>
      <w:r>
        <w:rPr>
          <w:rFonts w:ascii="Graphik" w:hAnsi="Graphik"/>
          <w:sz w:val="20"/>
          <w:szCs w:val="18"/>
        </w:rPr>
        <w:t xml:space="preserve">, la </w:t>
      </w:r>
      <w:r w:rsidRPr="00C75F0E">
        <w:rPr>
          <w:rFonts w:ascii="GRAPHIK-MEDIUM" w:hAnsi="GRAPHIK-MEDIUM"/>
          <w:sz w:val="20"/>
          <w:szCs w:val="18"/>
        </w:rPr>
        <w:t>35</w:t>
      </w:r>
      <w:r w:rsidRPr="00C75F0E">
        <w:rPr>
          <w:rFonts w:ascii="GRAPHIK-MEDIUM" w:hAnsi="GRAPHIK-MEDIUM"/>
          <w:sz w:val="20"/>
          <w:szCs w:val="18"/>
          <w:vertAlign w:val="superscript"/>
        </w:rPr>
        <w:t>e</w:t>
      </w:r>
      <w:r w:rsidRPr="00C75F0E">
        <w:rPr>
          <w:rFonts w:ascii="GRAPHIK-MEDIUM" w:hAnsi="GRAPHIK-MEDIUM"/>
          <w:sz w:val="20"/>
          <w:szCs w:val="18"/>
        </w:rPr>
        <w:t xml:space="preserve"> édition de Denim Première Vision sera accueillie à Milan pour la 4</w:t>
      </w:r>
      <w:r w:rsidRPr="00C75F0E">
        <w:rPr>
          <w:rFonts w:ascii="GRAPHIK-MEDIUM" w:hAnsi="GRAPHIK-MEDIUM"/>
          <w:sz w:val="20"/>
          <w:szCs w:val="18"/>
          <w:vertAlign w:val="superscript"/>
        </w:rPr>
        <w:t>e</w:t>
      </w:r>
      <w:r w:rsidRPr="00C75F0E">
        <w:rPr>
          <w:rFonts w:ascii="GRAPHIK-MEDIUM" w:hAnsi="GRAPHIK-MEDIUM"/>
          <w:sz w:val="20"/>
          <w:szCs w:val="18"/>
        </w:rPr>
        <w:t xml:space="preserve"> édition consécutive</w:t>
      </w:r>
      <w:r>
        <w:rPr>
          <w:rFonts w:ascii="Graphik" w:hAnsi="Graphik"/>
          <w:sz w:val="20"/>
          <w:szCs w:val="18"/>
        </w:rPr>
        <w:t>. Cet évènement</w:t>
      </w:r>
      <w:r w:rsidR="007A4D39">
        <w:rPr>
          <w:rFonts w:ascii="Graphik" w:hAnsi="Graphik"/>
          <w:sz w:val="20"/>
          <w:szCs w:val="18"/>
        </w:rPr>
        <w:t xml:space="preserve">, porté par la division mode du groupe GL </w:t>
      </w:r>
      <w:proofErr w:type="spellStart"/>
      <w:r w:rsidR="007A4D39">
        <w:rPr>
          <w:rFonts w:ascii="Graphik" w:hAnsi="Graphik"/>
          <w:sz w:val="20"/>
          <w:szCs w:val="18"/>
        </w:rPr>
        <w:t>events</w:t>
      </w:r>
      <w:proofErr w:type="spellEnd"/>
      <w:r w:rsidR="007A4D39">
        <w:rPr>
          <w:rFonts w:ascii="Graphik" w:hAnsi="Graphik"/>
          <w:sz w:val="20"/>
          <w:szCs w:val="18"/>
        </w:rPr>
        <w:t xml:space="preserve"> et</w:t>
      </w:r>
      <w:r w:rsidR="00C75F0E">
        <w:rPr>
          <w:rFonts w:ascii="Graphik" w:hAnsi="Graphik"/>
          <w:sz w:val="20"/>
          <w:szCs w:val="18"/>
        </w:rPr>
        <w:t xml:space="preserve"> </w:t>
      </w:r>
      <w:r w:rsidRPr="00C75F0E">
        <w:rPr>
          <w:rFonts w:ascii="GRAPHIK-MEDIUM" w:hAnsi="GRAPHIK-MEDIUM"/>
          <w:sz w:val="20"/>
          <w:szCs w:val="18"/>
        </w:rPr>
        <w:t>placé sous le haut patronage de la capitale italienne de la mode</w:t>
      </w:r>
      <w:r w:rsidR="00C75F0E">
        <w:rPr>
          <w:rFonts w:ascii="Graphik" w:hAnsi="Graphik"/>
          <w:sz w:val="20"/>
          <w:szCs w:val="18"/>
        </w:rPr>
        <w:t>,</w:t>
      </w:r>
      <w:r>
        <w:rPr>
          <w:rFonts w:ascii="Graphik" w:hAnsi="Graphik"/>
          <w:sz w:val="20"/>
          <w:szCs w:val="18"/>
        </w:rPr>
        <w:t xml:space="preserve"> dévoilera les collections denim automne-hiver 26-27 </w:t>
      </w:r>
      <w:r w:rsidR="00C75F0E">
        <w:rPr>
          <w:rFonts w:ascii="Graphik" w:hAnsi="Graphik"/>
          <w:sz w:val="20"/>
          <w:szCs w:val="18"/>
        </w:rPr>
        <w:t xml:space="preserve">de </w:t>
      </w:r>
      <w:r w:rsidR="00C75F0E" w:rsidRPr="00C75F0E">
        <w:rPr>
          <w:rFonts w:ascii="GRAPHIK-MEDIUM" w:hAnsi="GRAPHIK-MEDIUM"/>
          <w:sz w:val="20"/>
          <w:szCs w:val="18"/>
        </w:rPr>
        <w:t>plus de 80 exposants</w:t>
      </w:r>
      <w:r w:rsidR="00C75F0E">
        <w:rPr>
          <w:rFonts w:ascii="Graphik" w:hAnsi="Graphik"/>
          <w:sz w:val="20"/>
          <w:szCs w:val="18"/>
        </w:rPr>
        <w:t xml:space="preserve"> venus majoritairement d’Italie, de Turquie, du Maroc, du Japon, de Chine, de France et des États-Unis.</w:t>
      </w:r>
    </w:p>
    <w:p w14:paraId="1221D780" w14:textId="1EE4D895" w:rsidR="002E2E95" w:rsidRDefault="00050C52" w:rsidP="00DD7F46">
      <w:pPr>
        <w:pStyle w:val="p1"/>
        <w:spacing w:after="160" w:line="259" w:lineRule="auto"/>
        <w:jc w:val="both"/>
        <w:rPr>
          <w:rFonts w:ascii="Graphik" w:hAnsi="Graphik"/>
          <w:sz w:val="20"/>
          <w:szCs w:val="18"/>
        </w:rPr>
      </w:pPr>
      <w:r w:rsidRPr="007D23DB">
        <w:rPr>
          <w:rFonts w:ascii="GRAPHIK-MEDIUM" w:eastAsia="Arial MT" w:hAnsi="GRAPHIK-MEDIUM" w:cs="Arial MT"/>
          <w:color w:val="auto"/>
          <w:sz w:val="20"/>
          <w:szCs w:val="18"/>
          <w:lang w:eastAsia="en-US"/>
        </w:rPr>
        <w:t xml:space="preserve">Florence Rousson, présidente du Directoire de Première Vision et directrice générale de </w:t>
      </w:r>
      <w:r w:rsidR="00EC1829">
        <w:rPr>
          <w:rFonts w:ascii="GRAPHIK-MEDIUM" w:eastAsia="Arial MT" w:hAnsi="GRAPHIK-MEDIUM" w:cs="Arial MT"/>
          <w:color w:val="auto"/>
          <w:sz w:val="20"/>
          <w:szCs w:val="18"/>
          <w:lang w:eastAsia="en-US"/>
        </w:rPr>
        <w:t>The Creative Pole,</w:t>
      </w:r>
      <w:r w:rsidR="00192ADB">
        <w:rPr>
          <w:rFonts w:ascii="GRAPHIK-MEDIUM" w:eastAsia="Arial MT" w:hAnsi="GRAPHIK-MEDIUM" w:cs="Arial MT"/>
          <w:color w:val="auto"/>
          <w:sz w:val="20"/>
          <w:szCs w:val="18"/>
          <w:lang w:eastAsia="en-US"/>
        </w:rPr>
        <w:t xml:space="preserve"> division mode du groupe GL </w:t>
      </w:r>
      <w:proofErr w:type="spellStart"/>
      <w:r w:rsidR="00192ADB">
        <w:rPr>
          <w:rFonts w:ascii="GRAPHIK-MEDIUM" w:eastAsia="Arial MT" w:hAnsi="GRAPHIK-MEDIUM" w:cs="Arial MT"/>
          <w:color w:val="auto"/>
          <w:sz w:val="20"/>
          <w:szCs w:val="18"/>
          <w:lang w:eastAsia="en-US"/>
        </w:rPr>
        <w:t>events</w:t>
      </w:r>
      <w:proofErr w:type="spellEnd"/>
      <w:r w:rsidRPr="007D23DB">
        <w:rPr>
          <w:rFonts w:ascii="GRAPHIK-MEDIUM" w:hAnsi="GRAPHIK-MEDIUM"/>
          <w:sz w:val="20"/>
          <w:szCs w:val="18"/>
        </w:rPr>
        <w:t> :</w:t>
      </w:r>
      <w:r w:rsidR="00DD7F46">
        <w:rPr>
          <w:rFonts w:ascii="GRAPHIK-MEDIUM" w:hAnsi="GRAPHIK-MEDIUM"/>
          <w:sz w:val="20"/>
          <w:szCs w:val="18"/>
        </w:rPr>
        <w:t xml:space="preserve"> </w:t>
      </w:r>
      <w:r w:rsidRPr="00E94107">
        <w:rPr>
          <w:rFonts w:ascii="Graphik" w:hAnsi="Graphik"/>
          <w:sz w:val="20"/>
          <w:szCs w:val="18"/>
        </w:rPr>
        <w:t>« </w:t>
      </w:r>
      <w:r w:rsidR="006F60DA">
        <w:rPr>
          <w:rFonts w:ascii="Graphik" w:hAnsi="Graphik"/>
          <w:i/>
          <w:iCs/>
          <w:sz w:val="20"/>
          <w:szCs w:val="18"/>
        </w:rPr>
        <w:t xml:space="preserve">De retour à Milan, Denim Première Vision met à l’honneur l’industrie denim pour une nouvelle édition. Durablement inscrit dans le paysage italien, cet évènement, placé sous le patronage de la ville de Milan, offre </w:t>
      </w:r>
      <w:r w:rsidR="006F60DA" w:rsidRPr="0034329F">
        <w:rPr>
          <w:rFonts w:ascii="Graphik" w:hAnsi="Graphik"/>
          <w:i/>
          <w:iCs/>
          <w:sz w:val="20"/>
          <w:szCs w:val="18"/>
        </w:rPr>
        <w:t xml:space="preserve">aux industries </w:t>
      </w:r>
      <w:r w:rsidR="00D13EED">
        <w:rPr>
          <w:rFonts w:ascii="Graphik" w:hAnsi="Graphik"/>
          <w:i/>
          <w:iCs/>
          <w:sz w:val="20"/>
          <w:szCs w:val="18"/>
        </w:rPr>
        <w:t xml:space="preserve">du secteur </w:t>
      </w:r>
      <w:r w:rsidR="006F60DA">
        <w:rPr>
          <w:rFonts w:ascii="Graphik" w:hAnsi="Graphik"/>
          <w:i/>
          <w:iCs/>
          <w:sz w:val="20"/>
          <w:szCs w:val="18"/>
        </w:rPr>
        <w:t>l’ensemble des opportunités business, des innovations et des rencontres accompagnant l’un des secteurs les plus emblématiques du textile mondial, au service d’une créativité collective en mouvement</w:t>
      </w:r>
      <w:r>
        <w:rPr>
          <w:rFonts w:ascii="Graphik" w:hAnsi="Graphik"/>
          <w:i/>
          <w:iCs/>
          <w:sz w:val="20"/>
          <w:szCs w:val="18"/>
        </w:rPr>
        <w:t>.</w:t>
      </w:r>
      <w:r w:rsidRPr="00E94107">
        <w:rPr>
          <w:rFonts w:ascii="Graphik" w:hAnsi="Graphik"/>
          <w:sz w:val="20"/>
          <w:szCs w:val="18"/>
        </w:rPr>
        <w:t> »</w:t>
      </w:r>
    </w:p>
    <w:p w14:paraId="79A4897C" w14:textId="77777777" w:rsidR="0034329F" w:rsidRDefault="0034329F" w:rsidP="00DD7F46">
      <w:pPr>
        <w:pStyle w:val="p1"/>
        <w:spacing w:after="160" w:line="259" w:lineRule="auto"/>
        <w:jc w:val="both"/>
        <w:rPr>
          <w:rFonts w:ascii="GRAPHIK-MEDIUM" w:hAnsi="GRAPHIK-MEDIUM"/>
          <w:sz w:val="20"/>
          <w:szCs w:val="18"/>
        </w:rPr>
      </w:pPr>
    </w:p>
    <w:p w14:paraId="7FF559EB" w14:textId="77777777" w:rsidR="00C1578F" w:rsidRPr="00DD7F46" w:rsidRDefault="00C1578F" w:rsidP="00DD7F46">
      <w:pPr>
        <w:pStyle w:val="p1"/>
        <w:spacing w:after="160" w:line="259" w:lineRule="auto"/>
        <w:jc w:val="both"/>
        <w:rPr>
          <w:rFonts w:ascii="GRAPHIK-MEDIUM" w:hAnsi="GRAPHIK-MEDIUM"/>
          <w:sz w:val="20"/>
          <w:szCs w:val="18"/>
        </w:rPr>
      </w:pPr>
    </w:p>
    <w:p w14:paraId="174E19A8" w14:textId="77777777" w:rsidR="00F75A45" w:rsidRDefault="00F75A45" w:rsidP="00DD7F46">
      <w:pPr>
        <w:pStyle w:val="p1"/>
        <w:spacing w:after="160" w:line="259" w:lineRule="auto"/>
        <w:jc w:val="both"/>
        <w:rPr>
          <w:rFonts w:ascii="Avenir Next" w:hAnsi="Avenir Next"/>
          <w:b/>
          <w:bCs/>
          <w:color w:val="0883A1"/>
          <w:sz w:val="20"/>
          <w:szCs w:val="18"/>
        </w:rPr>
      </w:pPr>
    </w:p>
    <w:p w14:paraId="3D3A06A5" w14:textId="42CEEC5A" w:rsidR="006F60DA" w:rsidRPr="00326CE9" w:rsidRDefault="00326CE9" w:rsidP="00DD7F46">
      <w:pPr>
        <w:pStyle w:val="p1"/>
        <w:spacing w:after="160" w:line="259" w:lineRule="auto"/>
        <w:jc w:val="both"/>
        <w:rPr>
          <w:rFonts w:ascii="Avenir Next" w:hAnsi="Avenir Next"/>
          <w:b/>
          <w:bCs/>
          <w:color w:val="0883A1"/>
          <w:sz w:val="20"/>
          <w:szCs w:val="18"/>
        </w:rPr>
      </w:pPr>
      <w:r w:rsidRPr="00326CE9">
        <w:rPr>
          <w:rFonts w:ascii="Avenir Next" w:hAnsi="Avenir Next"/>
          <w:b/>
          <w:bCs/>
          <w:color w:val="0883A1"/>
          <w:sz w:val="20"/>
          <w:szCs w:val="18"/>
        </w:rPr>
        <w:t>UNE OFFRE RICHE ET UN PROGRAMME INSPIRANT</w:t>
      </w:r>
    </w:p>
    <w:p w14:paraId="6BBEA94A" w14:textId="28CCF33E" w:rsidR="00856C78" w:rsidRDefault="00326CE9" w:rsidP="00DD7F46">
      <w:pPr>
        <w:spacing w:after="160" w:line="259" w:lineRule="auto"/>
        <w:jc w:val="both"/>
        <w:rPr>
          <w:rFonts w:ascii="Graphik" w:hAnsi="Graphik"/>
          <w:sz w:val="20"/>
          <w:szCs w:val="18"/>
        </w:rPr>
      </w:pPr>
      <w:r w:rsidRPr="00DD7F46">
        <w:rPr>
          <w:rFonts w:ascii="Graphik" w:hAnsi="Graphik"/>
          <w:sz w:val="20"/>
          <w:szCs w:val="18"/>
        </w:rPr>
        <w:t xml:space="preserve">Denim Première Vision propose d’entrer au cœur des tendances AH26-27 </w:t>
      </w:r>
      <w:r w:rsidR="003B7EFE" w:rsidRPr="00DD7F46">
        <w:rPr>
          <w:rFonts w:ascii="Graphik" w:hAnsi="Graphik"/>
          <w:sz w:val="20"/>
          <w:szCs w:val="18"/>
        </w:rPr>
        <w:t xml:space="preserve">au travers des huit univers – </w:t>
      </w:r>
      <w:proofErr w:type="spellStart"/>
      <w:r w:rsidR="003B7EFE" w:rsidRPr="00DD7F46">
        <w:rPr>
          <w:rFonts w:ascii="Graphik" w:hAnsi="Graphik"/>
          <w:sz w:val="20"/>
          <w:szCs w:val="18"/>
        </w:rPr>
        <w:t>fabrics</w:t>
      </w:r>
      <w:proofErr w:type="spellEnd"/>
      <w:r w:rsidR="003B7EFE" w:rsidRPr="00DD7F46">
        <w:rPr>
          <w:rFonts w:ascii="Graphik" w:hAnsi="Graphik"/>
          <w:sz w:val="20"/>
          <w:szCs w:val="18"/>
        </w:rPr>
        <w:t xml:space="preserve">, </w:t>
      </w:r>
      <w:proofErr w:type="spellStart"/>
      <w:r w:rsidR="003B7EFE" w:rsidRPr="00DD7F46">
        <w:rPr>
          <w:rFonts w:ascii="Graphik" w:hAnsi="Graphik"/>
          <w:sz w:val="20"/>
          <w:szCs w:val="18"/>
        </w:rPr>
        <w:t>manufacturing</w:t>
      </w:r>
      <w:proofErr w:type="spellEnd"/>
      <w:r w:rsidR="003B7EFE" w:rsidRPr="00DD7F46">
        <w:rPr>
          <w:rFonts w:ascii="Graphik" w:hAnsi="Graphik"/>
          <w:sz w:val="20"/>
          <w:szCs w:val="18"/>
        </w:rPr>
        <w:t xml:space="preserve">, </w:t>
      </w:r>
      <w:proofErr w:type="spellStart"/>
      <w:r w:rsidR="003B7EFE" w:rsidRPr="00DD7F46">
        <w:rPr>
          <w:rFonts w:ascii="Graphik" w:hAnsi="Graphik"/>
          <w:sz w:val="20"/>
          <w:szCs w:val="18"/>
        </w:rPr>
        <w:t>accessories</w:t>
      </w:r>
      <w:proofErr w:type="spellEnd"/>
      <w:r w:rsidR="003B7EFE" w:rsidRPr="00DD7F46">
        <w:rPr>
          <w:rFonts w:ascii="Graphik" w:hAnsi="Graphik"/>
          <w:sz w:val="20"/>
          <w:szCs w:val="18"/>
        </w:rPr>
        <w:t xml:space="preserve">, </w:t>
      </w:r>
      <w:proofErr w:type="spellStart"/>
      <w:r w:rsidR="003B7EFE" w:rsidRPr="00DD7F46">
        <w:rPr>
          <w:rFonts w:ascii="Graphik" w:hAnsi="Graphik"/>
          <w:sz w:val="20"/>
          <w:szCs w:val="18"/>
        </w:rPr>
        <w:t>yarns</w:t>
      </w:r>
      <w:proofErr w:type="spellEnd"/>
      <w:r w:rsidR="003B7EFE" w:rsidRPr="00DD7F46">
        <w:rPr>
          <w:rFonts w:ascii="Graphik" w:hAnsi="Graphik"/>
          <w:sz w:val="20"/>
          <w:szCs w:val="18"/>
        </w:rPr>
        <w:t xml:space="preserve">, promotion, technologies, </w:t>
      </w:r>
      <w:proofErr w:type="spellStart"/>
      <w:r w:rsidR="003B7EFE" w:rsidRPr="00DD7F46">
        <w:rPr>
          <w:rFonts w:ascii="Graphik" w:hAnsi="Graphik"/>
          <w:sz w:val="20"/>
          <w:szCs w:val="18"/>
        </w:rPr>
        <w:t>laundry</w:t>
      </w:r>
      <w:proofErr w:type="spellEnd"/>
      <w:r w:rsidR="003B7EFE" w:rsidRPr="00DD7F46">
        <w:rPr>
          <w:rFonts w:ascii="Graphik" w:hAnsi="Graphik"/>
          <w:sz w:val="20"/>
          <w:szCs w:val="18"/>
        </w:rPr>
        <w:t xml:space="preserve">, </w:t>
      </w:r>
      <w:proofErr w:type="spellStart"/>
      <w:r w:rsidR="003B7EFE" w:rsidRPr="00DD7F46">
        <w:rPr>
          <w:rFonts w:ascii="Graphik" w:hAnsi="Graphik"/>
          <w:sz w:val="20"/>
          <w:szCs w:val="18"/>
        </w:rPr>
        <w:t>fibers</w:t>
      </w:r>
      <w:proofErr w:type="spellEnd"/>
      <w:r w:rsidR="003B7EFE" w:rsidRPr="00DD7F46">
        <w:rPr>
          <w:rFonts w:ascii="Graphik" w:hAnsi="Graphik"/>
          <w:sz w:val="20"/>
          <w:szCs w:val="18"/>
        </w:rPr>
        <w:t xml:space="preserve"> – de </w:t>
      </w:r>
      <w:r w:rsidR="00746551" w:rsidRPr="00DD7F46">
        <w:rPr>
          <w:rFonts w:ascii="Graphik" w:hAnsi="Graphik"/>
          <w:sz w:val="20"/>
          <w:szCs w:val="18"/>
        </w:rPr>
        <w:t>plus de</w:t>
      </w:r>
      <w:r w:rsidR="003B7EFE" w:rsidRPr="00DD7F46">
        <w:rPr>
          <w:rFonts w:ascii="Graphik" w:hAnsi="Graphik"/>
          <w:sz w:val="20"/>
          <w:szCs w:val="18"/>
        </w:rPr>
        <w:t xml:space="preserve"> 8</w:t>
      </w:r>
      <w:r w:rsidR="00746551" w:rsidRPr="00DD7F46">
        <w:rPr>
          <w:rFonts w:ascii="Graphik" w:hAnsi="Graphik"/>
          <w:sz w:val="20"/>
          <w:szCs w:val="18"/>
        </w:rPr>
        <w:t>0</w:t>
      </w:r>
      <w:r w:rsidR="003B7EFE" w:rsidRPr="00DD7F46">
        <w:rPr>
          <w:rFonts w:ascii="Graphik" w:hAnsi="Graphik"/>
          <w:sz w:val="20"/>
          <w:szCs w:val="18"/>
        </w:rPr>
        <w:t xml:space="preserve"> exposants venus du monde entier.</w:t>
      </w:r>
    </w:p>
    <w:p w14:paraId="3D721994" w14:textId="6181C05C" w:rsidR="003B7EFE" w:rsidRPr="00856C78" w:rsidRDefault="00DD7F46" w:rsidP="00DD7F46">
      <w:pPr>
        <w:spacing w:after="160" w:line="259" w:lineRule="auto"/>
        <w:jc w:val="both"/>
        <w:rPr>
          <w:rFonts w:ascii="Graphik" w:hAnsi="Graphik"/>
          <w:sz w:val="20"/>
          <w:szCs w:val="18"/>
        </w:rPr>
      </w:pPr>
      <w:r w:rsidRPr="00DD7F46">
        <w:rPr>
          <w:rFonts w:ascii="Graphik" w:hAnsi="Graphik"/>
          <w:b/>
          <w:bCs/>
          <w:sz w:val="20"/>
          <w:szCs w:val="18"/>
        </w:rPr>
        <w:t>Forums :</w:t>
      </w:r>
      <w:r w:rsidRPr="00DD7F46">
        <w:rPr>
          <w:rFonts w:ascii="Graphik" w:hAnsi="Graphik"/>
          <w:sz w:val="20"/>
          <w:szCs w:val="18"/>
        </w:rPr>
        <w:t xml:space="preserve"> </w:t>
      </w:r>
      <w:r w:rsidR="003B7EFE" w:rsidRPr="00DD7F46">
        <w:rPr>
          <w:rFonts w:ascii="Graphik" w:hAnsi="Graphik"/>
          <w:sz w:val="20"/>
          <w:szCs w:val="18"/>
        </w:rPr>
        <w:t>Sur le forum Denim, cette saison célèbre le Denim Hybride, en explorant sa polyvalence à</w:t>
      </w:r>
      <w:r w:rsidR="003B7EFE" w:rsidRPr="003B7EFE">
        <w:rPr>
          <w:rFonts w:ascii="Graphik" w:hAnsi="Graphik"/>
          <w:sz w:val="20"/>
          <w:szCs w:val="18"/>
        </w:rPr>
        <w:t xml:space="preserve"> travers la fusion des matières, des techniques et des influences</w:t>
      </w:r>
      <w:r w:rsidR="003B7EFE">
        <w:rPr>
          <w:rFonts w:ascii="Graphik" w:hAnsi="Graphik"/>
          <w:sz w:val="20"/>
          <w:szCs w:val="18"/>
        </w:rPr>
        <w:t xml:space="preserve"> </w:t>
      </w:r>
      <w:r w:rsidR="003B7EFE" w:rsidRPr="003B7EFE">
        <w:rPr>
          <w:rFonts w:ascii="Graphik" w:hAnsi="Graphik"/>
          <w:sz w:val="20"/>
          <w:szCs w:val="18"/>
        </w:rPr>
        <w:t>culturelles. Le Forum Tendances mettra en avant des produits innovants et des</w:t>
      </w:r>
      <w:r w:rsidR="003B7EFE">
        <w:rPr>
          <w:rFonts w:ascii="Graphik" w:hAnsi="Graphik"/>
          <w:sz w:val="20"/>
          <w:szCs w:val="18"/>
        </w:rPr>
        <w:t xml:space="preserve"> </w:t>
      </w:r>
      <w:r w:rsidR="003B7EFE" w:rsidRPr="003B7EFE">
        <w:rPr>
          <w:rFonts w:ascii="Graphik" w:hAnsi="Graphik"/>
          <w:sz w:val="20"/>
          <w:szCs w:val="18"/>
        </w:rPr>
        <w:t xml:space="preserve">projets spéciaux, dont le denim de luxe réinventé par Aurélia </w:t>
      </w:r>
      <w:proofErr w:type="spellStart"/>
      <w:r w:rsidR="003B7EFE" w:rsidRPr="003B7EFE">
        <w:rPr>
          <w:rFonts w:ascii="Graphik" w:hAnsi="Graphik"/>
          <w:sz w:val="20"/>
          <w:szCs w:val="18"/>
        </w:rPr>
        <w:t>LeBlanc</w:t>
      </w:r>
      <w:proofErr w:type="spellEnd"/>
      <w:r w:rsidR="003B7EFE" w:rsidRPr="003B7EFE">
        <w:rPr>
          <w:rFonts w:ascii="Graphik" w:hAnsi="Graphik"/>
          <w:sz w:val="20"/>
          <w:szCs w:val="18"/>
        </w:rPr>
        <w:t xml:space="preserve"> et</w:t>
      </w:r>
      <w:r w:rsidR="003B7EFE">
        <w:rPr>
          <w:rFonts w:ascii="Graphik" w:hAnsi="Graphik"/>
          <w:sz w:val="20"/>
          <w:szCs w:val="18"/>
        </w:rPr>
        <w:t xml:space="preserve"> </w:t>
      </w:r>
      <w:r w:rsidR="003B7EFE" w:rsidRPr="003B7EFE">
        <w:rPr>
          <w:rFonts w:ascii="Graphik" w:hAnsi="Graphik"/>
          <w:sz w:val="20"/>
          <w:szCs w:val="18"/>
        </w:rPr>
        <w:t>la</w:t>
      </w:r>
      <w:r w:rsidR="003B7EFE">
        <w:rPr>
          <w:rFonts w:ascii="Graphik" w:hAnsi="Graphik"/>
          <w:sz w:val="20"/>
          <w:szCs w:val="18"/>
        </w:rPr>
        <w:t xml:space="preserve"> </w:t>
      </w:r>
      <w:r w:rsidR="003B7EFE" w:rsidRPr="003B7EFE">
        <w:rPr>
          <w:rFonts w:ascii="Graphik" w:hAnsi="Graphik"/>
          <w:sz w:val="20"/>
          <w:szCs w:val="18"/>
        </w:rPr>
        <w:t xml:space="preserve">collaboration </w:t>
      </w:r>
      <w:proofErr w:type="spellStart"/>
      <w:r w:rsidR="003B7EFE" w:rsidRPr="003B7EFE">
        <w:rPr>
          <w:rFonts w:ascii="Graphik" w:hAnsi="Graphik"/>
          <w:sz w:val="20"/>
          <w:szCs w:val="18"/>
        </w:rPr>
        <w:t>Sustainable</w:t>
      </w:r>
      <w:proofErr w:type="spellEnd"/>
      <w:r w:rsidR="003B7EFE" w:rsidRPr="003B7EFE">
        <w:rPr>
          <w:rFonts w:ascii="Graphik" w:hAnsi="Graphik"/>
          <w:sz w:val="20"/>
          <w:szCs w:val="18"/>
        </w:rPr>
        <w:t xml:space="preserve"> Textile </w:t>
      </w:r>
      <w:proofErr w:type="spellStart"/>
      <w:r w:rsidR="003B7EFE" w:rsidRPr="003B7EFE">
        <w:rPr>
          <w:rFonts w:ascii="Graphik" w:hAnsi="Graphik"/>
          <w:sz w:val="20"/>
          <w:szCs w:val="18"/>
        </w:rPr>
        <w:t>Craftsmanship</w:t>
      </w:r>
      <w:proofErr w:type="spellEnd"/>
      <w:r w:rsidR="003B7EFE">
        <w:rPr>
          <w:rFonts w:ascii="Graphik" w:hAnsi="Graphik"/>
          <w:sz w:val="20"/>
          <w:szCs w:val="18"/>
        </w:rPr>
        <w:t>,</w:t>
      </w:r>
      <w:r w:rsidR="003B7EFE" w:rsidRPr="003B7EFE">
        <w:rPr>
          <w:rFonts w:ascii="Graphik" w:hAnsi="Graphik"/>
          <w:sz w:val="20"/>
          <w:szCs w:val="18"/>
        </w:rPr>
        <w:t xml:space="preserve"> entre la designer Kelly </w:t>
      </w:r>
      <w:proofErr w:type="spellStart"/>
      <w:r w:rsidR="003B7EFE" w:rsidRPr="003B7EFE">
        <w:rPr>
          <w:rFonts w:ascii="Graphik" w:hAnsi="Graphik"/>
          <w:sz w:val="20"/>
          <w:szCs w:val="18"/>
        </w:rPr>
        <w:t>Konings</w:t>
      </w:r>
      <w:proofErr w:type="spellEnd"/>
      <w:r w:rsidR="003B7EFE">
        <w:rPr>
          <w:rFonts w:ascii="Graphik" w:hAnsi="Graphik"/>
          <w:sz w:val="20"/>
          <w:szCs w:val="18"/>
        </w:rPr>
        <w:t xml:space="preserve"> </w:t>
      </w:r>
      <w:r w:rsidR="003B7EFE" w:rsidRPr="003B7EFE">
        <w:rPr>
          <w:rFonts w:ascii="Graphik" w:hAnsi="Graphik"/>
          <w:sz w:val="20"/>
          <w:szCs w:val="18"/>
        </w:rPr>
        <w:t xml:space="preserve">et l’usine de denim </w:t>
      </w:r>
      <w:proofErr w:type="spellStart"/>
      <w:r w:rsidR="003B7EFE" w:rsidRPr="003B7EFE">
        <w:rPr>
          <w:rFonts w:ascii="Graphik" w:hAnsi="Graphik"/>
          <w:sz w:val="20"/>
          <w:szCs w:val="18"/>
        </w:rPr>
        <w:t>Gommatex</w:t>
      </w:r>
      <w:proofErr w:type="spellEnd"/>
      <w:r w:rsidR="003B7EFE" w:rsidRPr="003B7EFE">
        <w:rPr>
          <w:rFonts w:ascii="Graphik" w:hAnsi="Graphik"/>
          <w:sz w:val="20"/>
          <w:szCs w:val="18"/>
        </w:rPr>
        <w:t>.</w:t>
      </w:r>
    </w:p>
    <w:p w14:paraId="0FEB5D7B" w14:textId="78953C86" w:rsidR="003B7EFE" w:rsidRDefault="00DD7F46" w:rsidP="00DD7F46">
      <w:pPr>
        <w:spacing w:after="160" w:line="259" w:lineRule="auto"/>
        <w:jc w:val="both"/>
        <w:rPr>
          <w:rFonts w:ascii="Graphik" w:hAnsi="Graphik"/>
          <w:sz w:val="20"/>
          <w:szCs w:val="18"/>
        </w:rPr>
      </w:pPr>
      <w:r w:rsidRPr="00DD7F46">
        <w:rPr>
          <w:rFonts w:ascii="Graphik" w:hAnsi="Graphik"/>
          <w:b/>
          <w:bCs/>
          <w:sz w:val="20"/>
          <w:szCs w:val="18"/>
        </w:rPr>
        <w:t xml:space="preserve">Project </w:t>
      </w:r>
      <w:proofErr w:type="spellStart"/>
      <w:r w:rsidRPr="00DD7F46">
        <w:rPr>
          <w:rFonts w:ascii="Graphik" w:hAnsi="Graphik"/>
          <w:b/>
          <w:bCs/>
          <w:sz w:val="20"/>
          <w:szCs w:val="18"/>
        </w:rPr>
        <w:t>Tomorrow</w:t>
      </w:r>
      <w:proofErr w:type="spellEnd"/>
      <w:r w:rsidRPr="00DD7F46">
        <w:rPr>
          <w:rFonts w:ascii="Graphik" w:hAnsi="Graphik"/>
          <w:b/>
          <w:bCs/>
          <w:sz w:val="20"/>
          <w:szCs w:val="18"/>
        </w:rPr>
        <w:t> :</w:t>
      </w:r>
      <w:r w:rsidRPr="00DD7F46">
        <w:rPr>
          <w:rFonts w:ascii="Graphik" w:hAnsi="Graphik"/>
          <w:sz w:val="20"/>
          <w:szCs w:val="18"/>
        </w:rPr>
        <w:t xml:space="preserve"> </w:t>
      </w:r>
      <w:r w:rsidR="003B7EFE">
        <w:rPr>
          <w:rFonts w:ascii="Graphik" w:hAnsi="Graphik"/>
          <w:sz w:val="20"/>
          <w:szCs w:val="18"/>
        </w:rPr>
        <w:t>Le salon poursuit</w:t>
      </w:r>
      <w:r w:rsidR="003B7EFE" w:rsidRPr="003B7EFE">
        <w:rPr>
          <w:rFonts w:ascii="Graphik" w:hAnsi="Graphik"/>
          <w:sz w:val="20"/>
          <w:szCs w:val="18"/>
        </w:rPr>
        <w:t xml:space="preserve"> son engagement à nourrir la prochaine génération de créatifs avec un nouveau programme éducatif structuré dédié aux étudiants des écoles de mode, de design et d'art</w:t>
      </w:r>
      <w:r w:rsidR="003B7EFE">
        <w:rPr>
          <w:rFonts w:ascii="Graphik" w:hAnsi="Graphik"/>
          <w:sz w:val="20"/>
          <w:szCs w:val="18"/>
        </w:rPr>
        <w:t>.</w:t>
      </w:r>
      <w:r w:rsidR="003B7EFE" w:rsidRPr="003B7EFE">
        <w:rPr>
          <w:rFonts w:ascii="Graphik" w:hAnsi="Graphik"/>
          <w:sz w:val="20"/>
          <w:szCs w:val="18"/>
        </w:rPr>
        <w:t xml:space="preserve"> Cette initiative, issue des collaborations réussies des éditions précédentes, vise à inspirer, informer et impliquer les jeunes talents du monde entier dans la construction de l'avenir de l'industrie du denim.</w:t>
      </w:r>
    </w:p>
    <w:p w14:paraId="7410362A" w14:textId="10B2B7D5" w:rsidR="00967C01" w:rsidRDefault="00DD7F46" w:rsidP="00DD7F46">
      <w:pPr>
        <w:spacing w:after="160" w:line="259" w:lineRule="auto"/>
        <w:jc w:val="both"/>
        <w:rPr>
          <w:rFonts w:ascii="Graphik" w:hAnsi="Graphik"/>
          <w:sz w:val="20"/>
          <w:szCs w:val="18"/>
        </w:rPr>
      </w:pPr>
      <w:r w:rsidRPr="00DD7F46">
        <w:rPr>
          <w:rFonts w:ascii="Graphik" w:hAnsi="Graphik"/>
          <w:b/>
          <w:bCs/>
          <w:sz w:val="20"/>
          <w:szCs w:val="18"/>
        </w:rPr>
        <w:t>Denim Fashion District :</w:t>
      </w:r>
      <w:r w:rsidRPr="00DD7F46">
        <w:rPr>
          <w:rFonts w:ascii="Graphik" w:hAnsi="Graphik"/>
          <w:sz w:val="20"/>
          <w:szCs w:val="18"/>
        </w:rPr>
        <w:t xml:space="preserve"> </w:t>
      </w:r>
      <w:r>
        <w:rPr>
          <w:rFonts w:ascii="Graphik" w:hAnsi="Graphik"/>
          <w:sz w:val="20"/>
          <w:szCs w:val="18"/>
        </w:rPr>
        <w:t>pour sa</w:t>
      </w:r>
      <w:r w:rsidR="003B7EFE">
        <w:rPr>
          <w:rFonts w:ascii="Graphik" w:hAnsi="Graphik"/>
          <w:sz w:val="20"/>
          <w:szCs w:val="18"/>
        </w:rPr>
        <w:t xml:space="preserve"> </w:t>
      </w:r>
      <w:r w:rsidR="003B7EFE" w:rsidRPr="003B7EFE">
        <w:rPr>
          <w:rFonts w:ascii="Graphik" w:hAnsi="Graphik"/>
          <w:sz w:val="20"/>
          <w:szCs w:val="18"/>
        </w:rPr>
        <w:t>7</w:t>
      </w:r>
      <w:r w:rsidR="003B7EFE" w:rsidRPr="003B7EFE">
        <w:rPr>
          <w:rFonts w:ascii="Graphik" w:hAnsi="Graphik"/>
          <w:sz w:val="20"/>
          <w:szCs w:val="18"/>
          <w:vertAlign w:val="superscript"/>
        </w:rPr>
        <w:t>e</w:t>
      </w:r>
      <w:r w:rsidR="003B7EFE">
        <w:rPr>
          <w:rFonts w:ascii="Graphik" w:hAnsi="Graphik"/>
          <w:sz w:val="20"/>
          <w:szCs w:val="18"/>
        </w:rPr>
        <w:t xml:space="preserve"> </w:t>
      </w:r>
      <w:r w:rsidR="003B7EFE" w:rsidRPr="003B7EFE">
        <w:rPr>
          <w:rFonts w:ascii="Graphik" w:hAnsi="Graphik"/>
          <w:sz w:val="20"/>
          <w:szCs w:val="18"/>
        </w:rPr>
        <w:t>édition</w:t>
      </w:r>
      <w:r>
        <w:rPr>
          <w:rFonts w:ascii="Graphik" w:hAnsi="Graphik"/>
          <w:sz w:val="20"/>
          <w:szCs w:val="18"/>
        </w:rPr>
        <w:t xml:space="preserve">, il </w:t>
      </w:r>
      <w:r w:rsidR="003B7EFE">
        <w:rPr>
          <w:rFonts w:ascii="Graphik" w:hAnsi="Graphik"/>
          <w:sz w:val="20"/>
          <w:szCs w:val="18"/>
        </w:rPr>
        <w:t>offrira u</w:t>
      </w:r>
      <w:r w:rsidR="003B7EFE" w:rsidRPr="003B7EFE">
        <w:rPr>
          <w:rFonts w:ascii="Graphik" w:hAnsi="Graphik"/>
          <w:sz w:val="20"/>
          <w:szCs w:val="18"/>
        </w:rPr>
        <w:t>n espace de créativité rassembl</w:t>
      </w:r>
      <w:r w:rsidR="003B7EFE">
        <w:rPr>
          <w:rFonts w:ascii="Graphik" w:hAnsi="Graphik"/>
          <w:sz w:val="20"/>
          <w:szCs w:val="18"/>
        </w:rPr>
        <w:t xml:space="preserve">ant </w:t>
      </w:r>
      <w:r w:rsidR="003B7EFE" w:rsidRPr="003B7EFE">
        <w:rPr>
          <w:rFonts w:ascii="Graphik" w:hAnsi="Graphik"/>
          <w:sz w:val="20"/>
          <w:szCs w:val="18"/>
        </w:rPr>
        <w:t>les collections d’une dizaine de marques de</w:t>
      </w:r>
      <w:r w:rsidR="003B7EFE">
        <w:rPr>
          <w:rFonts w:ascii="Graphik" w:hAnsi="Graphik"/>
          <w:sz w:val="20"/>
          <w:szCs w:val="18"/>
        </w:rPr>
        <w:t xml:space="preserve"> </w:t>
      </w:r>
      <w:r w:rsidR="003B7EFE" w:rsidRPr="003B7EFE">
        <w:rPr>
          <w:rFonts w:ascii="Graphik" w:hAnsi="Graphik"/>
          <w:sz w:val="20"/>
          <w:szCs w:val="18"/>
        </w:rPr>
        <w:t>prêt-à-porter et d’accessoires avec une sensibilité toute particulière pour</w:t>
      </w:r>
      <w:r w:rsidR="003B7EFE">
        <w:rPr>
          <w:rFonts w:ascii="Graphik" w:hAnsi="Graphik"/>
          <w:sz w:val="20"/>
          <w:szCs w:val="18"/>
        </w:rPr>
        <w:t xml:space="preserve"> </w:t>
      </w:r>
      <w:r w:rsidR="003B7EFE" w:rsidRPr="003B7EFE">
        <w:rPr>
          <w:rFonts w:ascii="Graphik" w:hAnsi="Graphik"/>
          <w:sz w:val="20"/>
          <w:szCs w:val="18"/>
        </w:rPr>
        <w:t>l’univers du denim.</w:t>
      </w:r>
      <w:r w:rsidR="003B7EFE">
        <w:rPr>
          <w:rFonts w:ascii="Graphik" w:hAnsi="Graphik"/>
          <w:sz w:val="20"/>
          <w:szCs w:val="18"/>
        </w:rPr>
        <w:t xml:space="preserve"> </w:t>
      </w:r>
      <w:r w:rsidR="003B7EFE" w:rsidRPr="003B7EFE">
        <w:rPr>
          <w:rFonts w:ascii="Graphik" w:hAnsi="Graphik"/>
          <w:sz w:val="20"/>
          <w:szCs w:val="18"/>
        </w:rPr>
        <w:t>Labels d’</w:t>
      </w:r>
      <w:proofErr w:type="spellStart"/>
      <w:r w:rsidR="003B7EFE" w:rsidRPr="003B7EFE">
        <w:rPr>
          <w:rFonts w:ascii="Graphik" w:hAnsi="Graphik"/>
          <w:sz w:val="20"/>
          <w:szCs w:val="18"/>
        </w:rPr>
        <w:t>upcycling</w:t>
      </w:r>
      <w:proofErr w:type="spellEnd"/>
      <w:r w:rsidR="003B7EFE" w:rsidRPr="003B7EFE">
        <w:rPr>
          <w:rFonts w:ascii="Graphik" w:hAnsi="Graphik"/>
          <w:sz w:val="20"/>
          <w:szCs w:val="18"/>
        </w:rPr>
        <w:t>, jeunes créateurs, marques affirmées et figures montantes</w:t>
      </w:r>
      <w:r w:rsidR="003B7EFE">
        <w:rPr>
          <w:rFonts w:ascii="Graphik" w:hAnsi="Graphik"/>
          <w:sz w:val="20"/>
          <w:szCs w:val="18"/>
        </w:rPr>
        <w:t xml:space="preserve"> </w:t>
      </w:r>
      <w:r w:rsidR="003B7EFE" w:rsidRPr="003B7EFE">
        <w:rPr>
          <w:rFonts w:ascii="Graphik" w:hAnsi="Graphik"/>
          <w:sz w:val="20"/>
          <w:szCs w:val="18"/>
        </w:rPr>
        <w:t>du denim s</w:t>
      </w:r>
      <w:r w:rsidR="003B7EFE">
        <w:rPr>
          <w:rFonts w:ascii="Graphik" w:hAnsi="Graphik"/>
          <w:sz w:val="20"/>
          <w:szCs w:val="18"/>
        </w:rPr>
        <w:t xml:space="preserve">’y retrouveront </w:t>
      </w:r>
      <w:r w:rsidR="003B7EFE" w:rsidRPr="003B7EFE">
        <w:rPr>
          <w:rFonts w:ascii="Graphik" w:hAnsi="Graphik"/>
          <w:sz w:val="20"/>
          <w:szCs w:val="18"/>
        </w:rPr>
        <w:t>au sein d’un espace spécialement</w:t>
      </w:r>
      <w:r w:rsidR="003B7EFE">
        <w:rPr>
          <w:rFonts w:ascii="Graphik" w:hAnsi="Graphik"/>
          <w:sz w:val="20"/>
          <w:szCs w:val="18"/>
        </w:rPr>
        <w:t xml:space="preserve"> </w:t>
      </w:r>
      <w:r w:rsidR="003B7EFE" w:rsidRPr="003B7EFE">
        <w:rPr>
          <w:rFonts w:ascii="Graphik" w:hAnsi="Graphik"/>
          <w:sz w:val="20"/>
          <w:szCs w:val="18"/>
        </w:rPr>
        <w:t>conçu pour l’occasion, où ils présenteront des collections capsules réalisées en</w:t>
      </w:r>
      <w:r w:rsidR="003B7EFE">
        <w:rPr>
          <w:rFonts w:ascii="Graphik" w:hAnsi="Graphik"/>
          <w:sz w:val="20"/>
          <w:szCs w:val="18"/>
        </w:rPr>
        <w:t xml:space="preserve"> </w:t>
      </w:r>
      <w:r w:rsidR="003B7EFE" w:rsidRPr="003B7EFE">
        <w:rPr>
          <w:rFonts w:ascii="Graphik" w:hAnsi="Graphik"/>
          <w:sz w:val="20"/>
          <w:szCs w:val="18"/>
        </w:rPr>
        <w:t>partenariat avec des exposants du salon.</w:t>
      </w:r>
      <w:r w:rsidR="008510BE">
        <w:rPr>
          <w:rFonts w:ascii="Graphik" w:hAnsi="Graphik"/>
          <w:sz w:val="20"/>
          <w:szCs w:val="18"/>
        </w:rPr>
        <w:tab/>
      </w:r>
      <w:r w:rsidR="008510BE">
        <w:rPr>
          <w:rFonts w:ascii="Graphik" w:hAnsi="Graphik"/>
          <w:sz w:val="20"/>
          <w:szCs w:val="18"/>
        </w:rPr>
        <w:br/>
      </w:r>
      <w:r w:rsidR="00574F2F">
        <w:rPr>
          <w:rFonts w:ascii="Graphik" w:hAnsi="Graphik"/>
          <w:sz w:val="20"/>
          <w:szCs w:val="18"/>
        </w:rPr>
        <w:t>Marques</w:t>
      </w:r>
      <w:r w:rsidR="008510BE">
        <w:rPr>
          <w:rFonts w:ascii="Graphik" w:hAnsi="Graphik"/>
          <w:sz w:val="20"/>
          <w:szCs w:val="18"/>
        </w:rPr>
        <w:t xml:space="preserve"> présent</w:t>
      </w:r>
      <w:r w:rsidR="00574F2F">
        <w:rPr>
          <w:rFonts w:ascii="Graphik" w:hAnsi="Graphik"/>
          <w:sz w:val="20"/>
          <w:szCs w:val="18"/>
        </w:rPr>
        <w:t>e</w:t>
      </w:r>
      <w:r w:rsidR="008510BE">
        <w:rPr>
          <w:rFonts w:ascii="Graphik" w:hAnsi="Graphik"/>
          <w:sz w:val="20"/>
          <w:szCs w:val="18"/>
        </w:rPr>
        <w:t xml:space="preserve">s : </w:t>
      </w:r>
      <w:r w:rsidR="008510BE" w:rsidRPr="008510BE">
        <w:rPr>
          <w:rFonts w:ascii="Graphik" w:hAnsi="Graphik"/>
          <w:sz w:val="20"/>
          <w:szCs w:val="18"/>
        </w:rPr>
        <w:t>FADE OUT LABEL</w:t>
      </w:r>
      <w:r w:rsidR="008510BE">
        <w:rPr>
          <w:rFonts w:ascii="Graphik" w:hAnsi="Graphik"/>
          <w:sz w:val="20"/>
          <w:szCs w:val="18"/>
        </w:rPr>
        <w:t xml:space="preserve">, </w:t>
      </w:r>
      <w:proofErr w:type="spellStart"/>
      <w:r w:rsidR="008510BE" w:rsidRPr="008510BE">
        <w:rPr>
          <w:rFonts w:ascii="Graphik" w:hAnsi="Graphik"/>
          <w:sz w:val="20"/>
          <w:szCs w:val="18"/>
        </w:rPr>
        <w:t>Stripes</w:t>
      </w:r>
      <w:proofErr w:type="spellEnd"/>
      <w:r w:rsidR="008510BE" w:rsidRPr="008510BE">
        <w:rPr>
          <w:rFonts w:ascii="Graphik" w:hAnsi="Graphik"/>
          <w:sz w:val="20"/>
          <w:szCs w:val="18"/>
        </w:rPr>
        <w:t xml:space="preserve"> </w:t>
      </w:r>
      <w:proofErr w:type="spellStart"/>
      <w:r w:rsidR="008510BE" w:rsidRPr="008510BE">
        <w:rPr>
          <w:rFonts w:ascii="Graphik" w:hAnsi="Graphik"/>
          <w:sz w:val="20"/>
          <w:szCs w:val="18"/>
        </w:rPr>
        <w:t>Of-f</w:t>
      </w:r>
      <w:proofErr w:type="spellEnd"/>
      <w:r w:rsidR="008510BE" w:rsidRPr="008510BE">
        <w:rPr>
          <w:rFonts w:ascii="Graphik" w:hAnsi="Graphik"/>
          <w:sz w:val="20"/>
          <w:szCs w:val="18"/>
        </w:rPr>
        <w:t xml:space="preserve"> Road</w:t>
      </w:r>
      <w:r w:rsidR="008510BE">
        <w:rPr>
          <w:rFonts w:ascii="Graphik" w:hAnsi="Graphik"/>
          <w:sz w:val="20"/>
          <w:szCs w:val="18"/>
        </w:rPr>
        <w:t xml:space="preserve">, </w:t>
      </w:r>
      <w:r w:rsidR="008510BE" w:rsidRPr="008510BE">
        <w:rPr>
          <w:rFonts w:ascii="Graphik" w:hAnsi="Graphik"/>
          <w:sz w:val="20"/>
          <w:szCs w:val="18"/>
        </w:rPr>
        <w:t xml:space="preserve">Daily Blue by Adriano </w:t>
      </w:r>
      <w:proofErr w:type="spellStart"/>
      <w:r w:rsidR="008510BE" w:rsidRPr="008510BE">
        <w:rPr>
          <w:rFonts w:ascii="Graphik" w:hAnsi="Graphik"/>
          <w:sz w:val="20"/>
          <w:szCs w:val="18"/>
        </w:rPr>
        <w:t>Goldschmied</w:t>
      </w:r>
      <w:proofErr w:type="spellEnd"/>
      <w:r w:rsidR="008510BE">
        <w:rPr>
          <w:rFonts w:ascii="Graphik" w:hAnsi="Graphik"/>
          <w:sz w:val="20"/>
          <w:szCs w:val="18"/>
        </w:rPr>
        <w:t xml:space="preserve">, </w:t>
      </w:r>
      <w:r w:rsidR="008510BE" w:rsidRPr="008510BE">
        <w:rPr>
          <w:rFonts w:ascii="Graphik" w:hAnsi="Graphik"/>
          <w:sz w:val="20"/>
          <w:szCs w:val="18"/>
        </w:rPr>
        <w:t xml:space="preserve">Kelly </w:t>
      </w:r>
      <w:proofErr w:type="spellStart"/>
      <w:r w:rsidR="008510BE" w:rsidRPr="008510BE">
        <w:rPr>
          <w:rFonts w:ascii="Graphik" w:hAnsi="Graphik"/>
          <w:sz w:val="20"/>
          <w:szCs w:val="18"/>
        </w:rPr>
        <w:t>Konings</w:t>
      </w:r>
      <w:proofErr w:type="spellEnd"/>
      <w:r w:rsidR="008510BE">
        <w:rPr>
          <w:rFonts w:ascii="Graphik" w:hAnsi="Graphik"/>
          <w:sz w:val="20"/>
          <w:szCs w:val="18"/>
        </w:rPr>
        <w:t xml:space="preserve">, </w:t>
      </w:r>
      <w:r w:rsidR="008510BE" w:rsidRPr="008510BE">
        <w:rPr>
          <w:rFonts w:ascii="Graphik" w:hAnsi="Graphik"/>
          <w:sz w:val="20"/>
          <w:szCs w:val="18"/>
        </w:rPr>
        <w:t xml:space="preserve">Rita </w:t>
      </w:r>
      <w:proofErr w:type="spellStart"/>
      <w:r w:rsidR="008510BE" w:rsidRPr="008510BE">
        <w:rPr>
          <w:rFonts w:ascii="Graphik" w:hAnsi="Graphik"/>
          <w:sz w:val="20"/>
          <w:szCs w:val="18"/>
        </w:rPr>
        <w:t>Ammeg</w:t>
      </w:r>
      <w:proofErr w:type="spellEnd"/>
      <w:r w:rsidR="008510BE">
        <w:rPr>
          <w:rFonts w:ascii="Graphik" w:hAnsi="Graphik"/>
          <w:sz w:val="20"/>
          <w:szCs w:val="18"/>
        </w:rPr>
        <w:t xml:space="preserve">, </w:t>
      </w:r>
      <w:proofErr w:type="spellStart"/>
      <w:r w:rsidR="008510BE" w:rsidRPr="008510BE">
        <w:rPr>
          <w:rFonts w:ascii="Graphik" w:hAnsi="Graphik"/>
          <w:sz w:val="20"/>
          <w:szCs w:val="18"/>
        </w:rPr>
        <w:t>Borsa</w:t>
      </w:r>
      <w:proofErr w:type="spellEnd"/>
      <w:r w:rsidR="008510BE" w:rsidRPr="008510BE">
        <w:rPr>
          <w:rFonts w:ascii="Graphik" w:hAnsi="Graphik"/>
          <w:sz w:val="20"/>
          <w:szCs w:val="18"/>
        </w:rPr>
        <w:t xml:space="preserve"> </w:t>
      </w:r>
      <w:proofErr w:type="spellStart"/>
      <w:r w:rsidR="008510BE" w:rsidRPr="008510BE">
        <w:rPr>
          <w:rFonts w:ascii="Graphik" w:hAnsi="Graphik"/>
          <w:sz w:val="20"/>
          <w:szCs w:val="18"/>
        </w:rPr>
        <w:t>Fatta</w:t>
      </w:r>
      <w:proofErr w:type="spellEnd"/>
      <w:r w:rsidR="008510BE" w:rsidRPr="008510BE">
        <w:rPr>
          <w:rFonts w:ascii="Graphik" w:hAnsi="Graphik"/>
          <w:sz w:val="20"/>
          <w:szCs w:val="18"/>
        </w:rPr>
        <w:t xml:space="preserve"> Da Me</w:t>
      </w:r>
      <w:r w:rsidR="008510BE">
        <w:rPr>
          <w:rFonts w:ascii="Graphik" w:hAnsi="Graphik"/>
          <w:sz w:val="20"/>
          <w:szCs w:val="18"/>
        </w:rPr>
        <w:t xml:space="preserve">, </w:t>
      </w:r>
      <w:proofErr w:type="spellStart"/>
      <w:r w:rsidR="008510BE" w:rsidRPr="008510BE">
        <w:rPr>
          <w:rFonts w:ascii="Graphik" w:hAnsi="Graphik"/>
          <w:sz w:val="20"/>
          <w:szCs w:val="18"/>
        </w:rPr>
        <w:t>Floriana</w:t>
      </w:r>
      <w:proofErr w:type="spellEnd"/>
      <w:r w:rsidR="008510BE">
        <w:rPr>
          <w:rFonts w:ascii="Graphik" w:hAnsi="Graphik"/>
          <w:sz w:val="20"/>
          <w:szCs w:val="18"/>
        </w:rPr>
        <w:t xml:space="preserve">, </w:t>
      </w:r>
      <w:r w:rsidR="008510BE" w:rsidRPr="008510BE">
        <w:rPr>
          <w:rFonts w:ascii="Graphik" w:hAnsi="Graphik"/>
          <w:sz w:val="20"/>
          <w:szCs w:val="18"/>
        </w:rPr>
        <w:t>Lucia Chain</w:t>
      </w:r>
      <w:r w:rsidR="008510BE">
        <w:rPr>
          <w:rFonts w:ascii="Graphik" w:hAnsi="Graphik"/>
          <w:sz w:val="20"/>
          <w:szCs w:val="18"/>
        </w:rPr>
        <w:t xml:space="preserve">, </w:t>
      </w:r>
      <w:r w:rsidR="008510BE" w:rsidRPr="008510BE">
        <w:rPr>
          <w:rFonts w:ascii="Graphik" w:hAnsi="Graphik"/>
          <w:sz w:val="20"/>
          <w:szCs w:val="18"/>
        </w:rPr>
        <w:t xml:space="preserve">Marcello </w:t>
      </w:r>
      <w:proofErr w:type="spellStart"/>
      <w:r w:rsidR="008510BE" w:rsidRPr="008510BE">
        <w:rPr>
          <w:rFonts w:ascii="Graphik" w:hAnsi="Graphik"/>
          <w:sz w:val="20"/>
          <w:szCs w:val="18"/>
        </w:rPr>
        <w:t>Pipitone</w:t>
      </w:r>
      <w:proofErr w:type="spellEnd"/>
      <w:r w:rsidR="008510BE">
        <w:rPr>
          <w:rFonts w:ascii="Graphik" w:hAnsi="Graphik"/>
          <w:sz w:val="20"/>
          <w:szCs w:val="18"/>
        </w:rPr>
        <w:t xml:space="preserve">, </w:t>
      </w:r>
      <w:r w:rsidR="008510BE" w:rsidRPr="008510BE">
        <w:rPr>
          <w:rFonts w:ascii="Graphik" w:hAnsi="Graphik"/>
          <w:sz w:val="20"/>
          <w:szCs w:val="18"/>
        </w:rPr>
        <w:t>Materia</w:t>
      </w:r>
      <w:r w:rsidR="008510BE">
        <w:rPr>
          <w:rFonts w:ascii="Graphik" w:hAnsi="Graphik"/>
          <w:sz w:val="20"/>
          <w:szCs w:val="18"/>
        </w:rPr>
        <w:t xml:space="preserve">, </w:t>
      </w:r>
      <w:r w:rsidR="008510BE" w:rsidRPr="008510BE">
        <w:rPr>
          <w:rFonts w:ascii="Graphik" w:hAnsi="Graphik"/>
          <w:sz w:val="20"/>
          <w:szCs w:val="18"/>
        </w:rPr>
        <w:t xml:space="preserve">Sasha </w:t>
      </w:r>
      <w:proofErr w:type="spellStart"/>
      <w:r w:rsidR="008510BE" w:rsidRPr="008510BE">
        <w:rPr>
          <w:rFonts w:ascii="Graphik" w:hAnsi="Graphik"/>
          <w:sz w:val="20"/>
          <w:szCs w:val="18"/>
        </w:rPr>
        <w:t>Neema</w:t>
      </w:r>
      <w:proofErr w:type="spellEnd"/>
      <w:r w:rsidR="008510BE" w:rsidRPr="008510BE">
        <w:rPr>
          <w:rFonts w:ascii="Graphik" w:hAnsi="Graphik"/>
          <w:sz w:val="20"/>
          <w:szCs w:val="18"/>
        </w:rPr>
        <w:t xml:space="preserve"> Ponte</w:t>
      </w:r>
      <w:r w:rsidR="008510BE">
        <w:rPr>
          <w:rFonts w:ascii="Graphik" w:hAnsi="Graphik"/>
          <w:sz w:val="20"/>
          <w:szCs w:val="18"/>
        </w:rPr>
        <w:t>.</w:t>
      </w:r>
    </w:p>
    <w:p w14:paraId="5B524E7B" w14:textId="0B6548E8" w:rsidR="00B3279A" w:rsidRDefault="005A1719" w:rsidP="005A1719">
      <w:pPr>
        <w:spacing w:after="160" w:line="259" w:lineRule="auto"/>
        <w:jc w:val="both"/>
        <w:rPr>
          <w:rFonts w:ascii="Graphik" w:hAnsi="Graphik"/>
          <w:sz w:val="20"/>
          <w:szCs w:val="18"/>
        </w:rPr>
      </w:pPr>
      <w:r>
        <w:rPr>
          <w:rFonts w:ascii="Graphik" w:hAnsi="Graphik"/>
          <w:b/>
          <w:bCs/>
          <w:sz w:val="20"/>
          <w:szCs w:val="18"/>
        </w:rPr>
        <w:t>Conférences</w:t>
      </w:r>
      <w:r w:rsidR="00B3279A" w:rsidRPr="00DD7F46">
        <w:rPr>
          <w:rFonts w:ascii="Graphik" w:hAnsi="Graphik"/>
          <w:b/>
          <w:bCs/>
          <w:sz w:val="20"/>
          <w:szCs w:val="18"/>
        </w:rPr>
        <w:t> :</w:t>
      </w:r>
      <w:r w:rsidR="00B3279A" w:rsidRPr="00DD7F46">
        <w:rPr>
          <w:rFonts w:ascii="Graphik" w:hAnsi="Graphik"/>
          <w:sz w:val="20"/>
          <w:szCs w:val="18"/>
        </w:rPr>
        <w:t xml:space="preserve"> </w:t>
      </w:r>
      <w:r w:rsidRPr="005A1719">
        <w:rPr>
          <w:rFonts w:ascii="Graphik" w:hAnsi="Graphik"/>
          <w:sz w:val="20"/>
          <w:szCs w:val="18"/>
        </w:rPr>
        <w:t xml:space="preserve">Une programmation </w:t>
      </w:r>
      <w:r w:rsidR="009010D9">
        <w:rPr>
          <w:rFonts w:ascii="Graphik" w:hAnsi="Graphik"/>
          <w:sz w:val="20"/>
          <w:szCs w:val="18"/>
        </w:rPr>
        <w:t>audacieuse</w:t>
      </w:r>
      <w:r>
        <w:rPr>
          <w:rFonts w:ascii="Graphik" w:hAnsi="Graphik"/>
          <w:sz w:val="20"/>
          <w:szCs w:val="18"/>
        </w:rPr>
        <w:t xml:space="preserve"> projettera l’industrie denim vers son futur</w:t>
      </w:r>
      <w:r w:rsidR="009010D9">
        <w:rPr>
          <w:rFonts w:ascii="Graphik" w:hAnsi="Graphik"/>
          <w:sz w:val="20"/>
          <w:szCs w:val="18"/>
        </w:rPr>
        <w:t xml:space="preserve"> par le biais de 4 </w:t>
      </w:r>
      <w:proofErr w:type="spellStart"/>
      <w:r w:rsidR="009010D9">
        <w:rPr>
          <w:rFonts w:ascii="Graphik" w:hAnsi="Graphik"/>
          <w:sz w:val="20"/>
          <w:szCs w:val="18"/>
        </w:rPr>
        <w:t>keynotes</w:t>
      </w:r>
      <w:proofErr w:type="spellEnd"/>
      <w:r w:rsidR="009010D9">
        <w:rPr>
          <w:rFonts w:ascii="Graphik" w:hAnsi="Graphik"/>
          <w:sz w:val="20"/>
          <w:szCs w:val="18"/>
        </w:rPr>
        <w:t xml:space="preserve"> </w:t>
      </w:r>
      <w:r w:rsidR="009010D9" w:rsidRPr="009010D9">
        <w:rPr>
          <w:rFonts w:ascii="Graphik" w:hAnsi="Graphik"/>
          <w:sz w:val="20"/>
          <w:szCs w:val="18"/>
        </w:rPr>
        <w:t>exceptionnelle</w:t>
      </w:r>
      <w:r w:rsidR="009010D9">
        <w:rPr>
          <w:rFonts w:ascii="Graphik" w:hAnsi="Graphik"/>
          <w:sz w:val="20"/>
          <w:szCs w:val="18"/>
        </w:rPr>
        <w:t>s</w:t>
      </w:r>
      <w:r w:rsidR="009010D9" w:rsidRPr="009010D9">
        <w:rPr>
          <w:rFonts w:ascii="Graphik" w:hAnsi="Graphik"/>
          <w:sz w:val="20"/>
          <w:szCs w:val="18"/>
        </w:rPr>
        <w:t xml:space="preserve"> pour un regard affuté à 360°</w:t>
      </w:r>
      <w:r w:rsidR="009010D9">
        <w:rPr>
          <w:rFonts w:ascii="Graphik" w:hAnsi="Graphik"/>
          <w:sz w:val="20"/>
          <w:szCs w:val="18"/>
        </w:rPr>
        <w:t xml:space="preserve">. </w:t>
      </w:r>
      <w:r w:rsidRPr="005A1719">
        <w:rPr>
          <w:rFonts w:ascii="Graphik" w:hAnsi="Graphik"/>
          <w:sz w:val="20"/>
          <w:szCs w:val="18"/>
        </w:rPr>
        <w:t>Explorez le Denim sous toutes ses facettes avec l’expertise de 4 talentueuses professionnelles reconnues :</w:t>
      </w:r>
    </w:p>
    <w:p w14:paraId="78FEB8CA" w14:textId="07399D20" w:rsidR="009010D9" w:rsidRDefault="009010D9" w:rsidP="009010D9">
      <w:pPr>
        <w:pStyle w:val="Paragraphedeliste"/>
        <w:numPr>
          <w:ilvl w:val="0"/>
          <w:numId w:val="5"/>
        </w:numPr>
        <w:spacing w:after="160" w:line="259" w:lineRule="auto"/>
        <w:jc w:val="both"/>
        <w:rPr>
          <w:rFonts w:ascii="Graphik" w:hAnsi="Graphik"/>
          <w:sz w:val="20"/>
          <w:szCs w:val="18"/>
        </w:rPr>
      </w:pPr>
      <w:r>
        <w:rPr>
          <w:rFonts w:ascii="Graphik" w:hAnsi="Graphik"/>
          <w:sz w:val="20"/>
          <w:szCs w:val="18"/>
        </w:rPr>
        <w:t>Séminaire Mode Denim AH 26-27 Denim Hybride : Une créativité collective en mouvement</w:t>
      </w:r>
      <w:r w:rsidR="004F4A67">
        <w:rPr>
          <w:rFonts w:ascii="Graphik" w:hAnsi="Graphik"/>
          <w:sz w:val="20"/>
          <w:szCs w:val="18"/>
        </w:rPr>
        <w:tab/>
      </w:r>
      <w:r>
        <w:rPr>
          <w:rFonts w:ascii="Graphik" w:hAnsi="Graphik"/>
          <w:sz w:val="20"/>
          <w:szCs w:val="18"/>
        </w:rPr>
        <w:br/>
      </w:r>
      <w:r w:rsidR="00916130" w:rsidRPr="00916130">
        <w:rPr>
          <w:rFonts w:ascii="Graphik" w:hAnsi="Graphik"/>
          <w:i/>
          <w:iCs/>
          <w:sz w:val="20"/>
          <w:szCs w:val="18"/>
        </w:rPr>
        <w:t xml:space="preserve">Anne </w:t>
      </w:r>
      <w:proofErr w:type="spellStart"/>
      <w:r w:rsidR="00916130" w:rsidRPr="00916130">
        <w:rPr>
          <w:rFonts w:ascii="Graphik" w:hAnsi="Graphik"/>
          <w:i/>
          <w:iCs/>
          <w:sz w:val="20"/>
          <w:szCs w:val="18"/>
        </w:rPr>
        <w:t>Oudard</w:t>
      </w:r>
      <w:proofErr w:type="spellEnd"/>
      <w:r w:rsidR="00916130" w:rsidRPr="00916130">
        <w:rPr>
          <w:rFonts w:ascii="Graphik" w:hAnsi="Graphik"/>
          <w:i/>
          <w:iCs/>
          <w:sz w:val="20"/>
          <w:szCs w:val="18"/>
        </w:rPr>
        <w:t xml:space="preserve"> - Denim Design Consultant</w:t>
      </w:r>
      <w:r w:rsidRPr="00916130">
        <w:rPr>
          <w:rFonts w:ascii="Graphik" w:hAnsi="Graphik"/>
          <w:i/>
          <w:iCs/>
          <w:sz w:val="20"/>
          <w:szCs w:val="18"/>
        </w:rPr>
        <w:tab/>
      </w:r>
      <w:r w:rsidRPr="00916130">
        <w:rPr>
          <w:rFonts w:ascii="Graphik" w:hAnsi="Graphik"/>
          <w:i/>
          <w:iCs/>
          <w:sz w:val="20"/>
          <w:szCs w:val="18"/>
        </w:rPr>
        <w:br/>
        <w:t>21 mai à 11h</w:t>
      </w:r>
      <w:r w:rsidR="00916130" w:rsidRPr="00916130">
        <w:rPr>
          <w:rFonts w:ascii="Graphik" w:hAnsi="Graphik"/>
          <w:i/>
          <w:iCs/>
          <w:sz w:val="20"/>
          <w:szCs w:val="18"/>
        </w:rPr>
        <w:t xml:space="preserve"> &amp; 22 mai à 14h</w:t>
      </w:r>
    </w:p>
    <w:p w14:paraId="1C9BD016" w14:textId="71D8BF6B" w:rsidR="009010D9" w:rsidRDefault="009010D9" w:rsidP="009010D9">
      <w:pPr>
        <w:pStyle w:val="Paragraphedeliste"/>
        <w:numPr>
          <w:ilvl w:val="0"/>
          <w:numId w:val="5"/>
        </w:numPr>
        <w:spacing w:after="160" w:line="259" w:lineRule="auto"/>
        <w:jc w:val="both"/>
        <w:rPr>
          <w:rFonts w:ascii="Graphik" w:hAnsi="Graphik"/>
          <w:sz w:val="20"/>
          <w:szCs w:val="18"/>
        </w:rPr>
      </w:pPr>
      <w:r>
        <w:rPr>
          <w:rFonts w:ascii="Graphik" w:hAnsi="Graphik"/>
          <w:sz w:val="20"/>
          <w:szCs w:val="18"/>
        </w:rPr>
        <w:t>Qu’est-ce que</w:t>
      </w:r>
      <w:r w:rsidRPr="009010D9">
        <w:rPr>
          <w:rFonts w:ascii="Graphik" w:hAnsi="Graphik"/>
          <w:sz w:val="20"/>
          <w:szCs w:val="18"/>
        </w:rPr>
        <w:t xml:space="preserve"> </w:t>
      </w:r>
      <w:r>
        <w:rPr>
          <w:rFonts w:ascii="Graphik" w:hAnsi="Graphik"/>
          <w:sz w:val="20"/>
          <w:szCs w:val="18"/>
        </w:rPr>
        <w:t>l’</w:t>
      </w:r>
      <w:r w:rsidRPr="009010D9">
        <w:rPr>
          <w:rFonts w:ascii="Graphik" w:hAnsi="Graphik"/>
          <w:sz w:val="20"/>
          <w:szCs w:val="18"/>
        </w:rPr>
        <w:t>approvisionnement social</w:t>
      </w:r>
      <w:r>
        <w:rPr>
          <w:rFonts w:ascii="Graphik" w:hAnsi="Graphik"/>
          <w:sz w:val="20"/>
          <w:szCs w:val="18"/>
        </w:rPr>
        <w:t xml:space="preserve"> ? Habiller la prochaine génération de </w:t>
      </w:r>
      <w:proofErr w:type="spellStart"/>
      <w:r w:rsidR="004F4A67">
        <w:rPr>
          <w:rFonts w:ascii="Graphik" w:hAnsi="Graphik"/>
          <w:sz w:val="20"/>
          <w:szCs w:val="18"/>
        </w:rPr>
        <w:t>c</w:t>
      </w:r>
      <w:r>
        <w:rPr>
          <w:rFonts w:ascii="Graphik" w:hAnsi="Graphik"/>
          <w:sz w:val="20"/>
          <w:szCs w:val="18"/>
        </w:rPr>
        <w:t>hangemakers</w:t>
      </w:r>
      <w:proofErr w:type="spellEnd"/>
      <w:r w:rsidR="004F4A67">
        <w:rPr>
          <w:rFonts w:ascii="Graphik" w:hAnsi="Graphik"/>
          <w:sz w:val="20"/>
          <w:szCs w:val="18"/>
        </w:rPr>
        <w:tab/>
      </w:r>
      <w:r>
        <w:rPr>
          <w:rFonts w:ascii="Graphik" w:hAnsi="Graphik"/>
          <w:sz w:val="20"/>
          <w:szCs w:val="18"/>
        </w:rPr>
        <w:br/>
      </w:r>
      <w:r w:rsidRPr="00916130">
        <w:rPr>
          <w:rFonts w:ascii="Graphik" w:hAnsi="Graphik"/>
          <w:i/>
          <w:iCs/>
          <w:sz w:val="20"/>
          <w:szCs w:val="18"/>
        </w:rPr>
        <w:t>Ani Wells - Fondatrice et dirigeante, Simply Suzette</w:t>
      </w:r>
      <w:r w:rsidRPr="00916130">
        <w:rPr>
          <w:rFonts w:ascii="Graphik" w:hAnsi="Graphik"/>
          <w:i/>
          <w:iCs/>
          <w:sz w:val="20"/>
          <w:szCs w:val="18"/>
        </w:rPr>
        <w:tab/>
      </w:r>
      <w:r w:rsidRPr="00916130">
        <w:rPr>
          <w:rFonts w:ascii="Graphik" w:hAnsi="Graphik"/>
          <w:i/>
          <w:iCs/>
          <w:sz w:val="20"/>
          <w:szCs w:val="18"/>
        </w:rPr>
        <w:br/>
        <w:t>21 mai à 13h</w:t>
      </w:r>
    </w:p>
    <w:p w14:paraId="73C1C6DE" w14:textId="1E40951C" w:rsidR="009010D9" w:rsidRDefault="009010D9" w:rsidP="009010D9">
      <w:pPr>
        <w:pStyle w:val="Paragraphedeliste"/>
        <w:numPr>
          <w:ilvl w:val="0"/>
          <w:numId w:val="5"/>
        </w:numPr>
        <w:spacing w:after="160" w:line="259" w:lineRule="auto"/>
        <w:jc w:val="both"/>
        <w:rPr>
          <w:rFonts w:ascii="Graphik" w:hAnsi="Graphik"/>
          <w:sz w:val="20"/>
          <w:szCs w:val="18"/>
        </w:rPr>
      </w:pPr>
      <w:r>
        <w:rPr>
          <w:rFonts w:ascii="Graphik" w:hAnsi="Graphik"/>
          <w:sz w:val="20"/>
          <w:szCs w:val="18"/>
        </w:rPr>
        <w:t>L’avenir du tissage jacquard dans la mode</w:t>
      </w:r>
      <w:r>
        <w:rPr>
          <w:rFonts w:ascii="Graphik" w:hAnsi="Graphik"/>
          <w:sz w:val="20"/>
          <w:szCs w:val="18"/>
        </w:rPr>
        <w:tab/>
      </w:r>
      <w:r>
        <w:rPr>
          <w:rFonts w:ascii="Graphik" w:hAnsi="Graphik"/>
          <w:sz w:val="20"/>
          <w:szCs w:val="18"/>
        </w:rPr>
        <w:br/>
      </w:r>
      <w:r w:rsidR="00916130">
        <w:rPr>
          <w:rFonts w:ascii="Graphik" w:hAnsi="Graphik"/>
          <w:i/>
          <w:iCs/>
          <w:sz w:val="20"/>
          <w:szCs w:val="18"/>
        </w:rPr>
        <w:t xml:space="preserve">Kelly </w:t>
      </w:r>
      <w:proofErr w:type="spellStart"/>
      <w:r w:rsidR="00916130">
        <w:rPr>
          <w:rFonts w:ascii="Graphik" w:hAnsi="Graphik"/>
          <w:i/>
          <w:iCs/>
          <w:sz w:val="20"/>
          <w:szCs w:val="18"/>
        </w:rPr>
        <w:t>Konings</w:t>
      </w:r>
      <w:proofErr w:type="spellEnd"/>
      <w:r w:rsidRPr="00916130">
        <w:rPr>
          <w:rFonts w:ascii="Graphik" w:hAnsi="Graphik"/>
          <w:i/>
          <w:iCs/>
          <w:sz w:val="20"/>
          <w:szCs w:val="18"/>
        </w:rPr>
        <w:t xml:space="preserve"> </w:t>
      </w:r>
      <w:r w:rsidR="00916130">
        <w:rPr>
          <w:rFonts w:ascii="Graphik" w:hAnsi="Graphik"/>
          <w:i/>
          <w:iCs/>
          <w:sz w:val="20"/>
          <w:szCs w:val="18"/>
        </w:rPr>
        <w:t>–</w:t>
      </w:r>
      <w:r w:rsidRPr="00916130">
        <w:rPr>
          <w:rFonts w:ascii="Graphik" w:hAnsi="Graphik"/>
          <w:i/>
          <w:iCs/>
          <w:sz w:val="20"/>
          <w:szCs w:val="18"/>
        </w:rPr>
        <w:t xml:space="preserve"> </w:t>
      </w:r>
      <w:r w:rsidR="00916130">
        <w:rPr>
          <w:rFonts w:ascii="Graphik" w:hAnsi="Graphik"/>
          <w:i/>
          <w:iCs/>
          <w:sz w:val="20"/>
          <w:szCs w:val="18"/>
        </w:rPr>
        <w:t>Textile &amp; Fashion Designer</w:t>
      </w:r>
      <w:r w:rsidRPr="00916130">
        <w:rPr>
          <w:rFonts w:ascii="Graphik" w:hAnsi="Graphik"/>
          <w:i/>
          <w:iCs/>
          <w:sz w:val="20"/>
          <w:szCs w:val="18"/>
        </w:rPr>
        <w:tab/>
      </w:r>
      <w:r w:rsidRPr="00916130">
        <w:rPr>
          <w:rFonts w:ascii="Graphik" w:hAnsi="Graphik"/>
          <w:i/>
          <w:iCs/>
          <w:sz w:val="20"/>
          <w:szCs w:val="18"/>
        </w:rPr>
        <w:br/>
        <w:t>21 mai à 14h</w:t>
      </w:r>
    </w:p>
    <w:p w14:paraId="5610661D" w14:textId="00616797" w:rsidR="009010D9" w:rsidRPr="009010D9" w:rsidRDefault="009010D9" w:rsidP="009010D9">
      <w:pPr>
        <w:pStyle w:val="Paragraphedeliste"/>
        <w:numPr>
          <w:ilvl w:val="0"/>
          <w:numId w:val="5"/>
        </w:numPr>
        <w:spacing w:after="160" w:line="259" w:lineRule="auto"/>
        <w:jc w:val="both"/>
        <w:rPr>
          <w:rFonts w:ascii="Graphik" w:hAnsi="Graphik"/>
          <w:sz w:val="20"/>
          <w:szCs w:val="18"/>
        </w:rPr>
      </w:pPr>
      <w:r>
        <w:rPr>
          <w:rFonts w:ascii="Graphik" w:hAnsi="Graphik"/>
          <w:sz w:val="20"/>
          <w:szCs w:val="18"/>
        </w:rPr>
        <w:t xml:space="preserve">Les prévisions Denim </w:t>
      </w:r>
      <w:proofErr w:type="spellStart"/>
      <w:r>
        <w:rPr>
          <w:rFonts w:ascii="Graphik" w:hAnsi="Graphik"/>
          <w:sz w:val="20"/>
          <w:szCs w:val="18"/>
        </w:rPr>
        <w:t>Dudes</w:t>
      </w:r>
      <w:proofErr w:type="spellEnd"/>
      <w:r>
        <w:rPr>
          <w:rFonts w:ascii="Graphik" w:hAnsi="Graphik"/>
          <w:sz w:val="20"/>
          <w:szCs w:val="18"/>
        </w:rPr>
        <w:t xml:space="preserve"> pour l’AH 26-27</w:t>
      </w:r>
      <w:r>
        <w:rPr>
          <w:rFonts w:ascii="Graphik" w:hAnsi="Graphik"/>
          <w:sz w:val="20"/>
          <w:szCs w:val="18"/>
        </w:rPr>
        <w:tab/>
      </w:r>
      <w:r>
        <w:rPr>
          <w:rFonts w:ascii="Graphik" w:hAnsi="Graphik"/>
          <w:sz w:val="20"/>
          <w:szCs w:val="18"/>
        </w:rPr>
        <w:br/>
      </w:r>
      <w:r w:rsidRPr="00916130">
        <w:rPr>
          <w:rFonts w:ascii="Graphik" w:hAnsi="Graphik"/>
          <w:i/>
          <w:iCs/>
          <w:sz w:val="20"/>
          <w:szCs w:val="18"/>
        </w:rPr>
        <w:t xml:space="preserve">Amy </w:t>
      </w:r>
      <w:proofErr w:type="spellStart"/>
      <w:r w:rsidRPr="00916130">
        <w:rPr>
          <w:rFonts w:ascii="Graphik" w:hAnsi="Graphik"/>
          <w:i/>
          <w:iCs/>
          <w:sz w:val="20"/>
          <w:szCs w:val="18"/>
        </w:rPr>
        <w:t>Leverton</w:t>
      </w:r>
      <w:proofErr w:type="spellEnd"/>
      <w:r w:rsidRPr="00916130">
        <w:rPr>
          <w:rFonts w:ascii="Graphik" w:hAnsi="Graphik"/>
          <w:i/>
          <w:iCs/>
          <w:sz w:val="20"/>
          <w:szCs w:val="18"/>
        </w:rPr>
        <w:t xml:space="preserve"> </w:t>
      </w:r>
      <w:r w:rsidR="00916130" w:rsidRPr="00916130">
        <w:rPr>
          <w:rFonts w:ascii="Graphik" w:hAnsi="Graphik"/>
          <w:i/>
          <w:iCs/>
          <w:sz w:val="20"/>
          <w:szCs w:val="18"/>
        </w:rPr>
        <w:t>-</w:t>
      </w:r>
      <w:r w:rsidRPr="00916130">
        <w:rPr>
          <w:rFonts w:ascii="Graphik" w:hAnsi="Graphik"/>
          <w:i/>
          <w:iCs/>
          <w:sz w:val="20"/>
          <w:szCs w:val="18"/>
        </w:rPr>
        <w:t xml:space="preserve"> Fondatrice, Denim </w:t>
      </w:r>
      <w:proofErr w:type="spellStart"/>
      <w:r w:rsidRPr="00916130">
        <w:rPr>
          <w:rFonts w:ascii="Graphik" w:hAnsi="Graphik"/>
          <w:i/>
          <w:iCs/>
          <w:sz w:val="20"/>
          <w:szCs w:val="18"/>
        </w:rPr>
        <w:t>Dudes</w:t>
      </w:r>
      <w:proofErr w:type="spellEnd"/>
      <w:r w:rsidRPr="00916130">
        <w:rPr>
          <w:rFonts w:ascii="Graphik" w:hAnsi="Graphik"/>
          <w:i/>
          <w:iCs/>
          <w:sz w:val="20"/>
          <w:szCs w:val="18"/>
        </w:rPr>
        <w:tab/>
      </w:r>
      <w:r w:rsidRPr="00916130">
        <w:rPr>
          <w:rFonts w:ascii="Graphik" w:hAnsi="Graphik"/>
          <w:i/>
          <w:iCs/>
          <w:sz w:val="20"/>
          <w:szCs w:val="18"/>
        </w:rPr>
        <w:br/>
        <w:t>21 mai à 15h30</w:t>
      </w:r>
      <w:r w:rsidR="00916130" w:rsidRPr="00916130">
        <w:rPr>
          <w:rFonts w:ascii="Graphik" w:hAnsi="Graphik"/>
          <w:i/>
          <w:iCs/>
          <w:sz w:val="20"/>
          <w:szCs w:val="18"/>
        </w:rPr>
        <w:t xml:space="preserve"> &amp; 22 mai à 11h</w:t>
      </w:r>
    </w:p>
    <w:p w14:paraId="15A43C5E" w14:textId="01561834" w:rsidR="003B7EFE" w:rsidRDefault="004F4A67" w:rsidP="00DD7F46">
      <w:pPr>
        <w:spacing w:after="160" w:line="259" w:lineRule="auto"/>
        <w:jc w:val="both"/>
        <w:rPr>
          <w:rFonts w:ascii="Graphik" w:hAnsi="Graphik"/>
          <w:sz w:val="20"/>
          <w:szCs w:val="18"/>
        </w:rPr>
      </w:pPr>
      <w:r>
        <w:rPr>
          <w:rFonts w:ascii="GRAPHIK-LIGHT" w:hAnsi="GRAPHIK-LIGHT"/>
          <w:noProof/>
          <w:sz w:val="18"/>
          <w:szCs w:val="16"/>
        </w:rPr>
        <mc:AlternateContent>
          <mc:Choice Requires="wps">
            <w:drawing>
              <wp:anchor distT="0" distB="0" distL="114300" distR="114300" simplePos="0" relativeHeight="251665407" behindDoc="0" locked="0" layoutInCell="1" allowOverlap="1" wp14:anchorId="7534B41E" wp14:editId="3F5EC32B">
                <wp:simplePos x="0" y="0"/>
                <wp:positionH relativeFrom="column">
                  <wp:posOffset>1354243</wp:posOffset>
                </wp:positionH>
                <wp:positionV relativeFrom="paragraph">
                  <wp:posOffset>161925</wp:posOffset>
                </wp:positionV>
                <wp:extent cx="3505200" cy="397933"/>
                <wp:effectExtent l="0" t="0" r="12700" b="8890"/>
                <wp:wrapNone/>
                <wp:docPr id="654594365" name="Zone de texte 3">
                  <a:hlinkClick xmlns:a="http://schemas.openxmlformats.org/drawingml/2006/main" r:id="rId9"/>
                </wp:docPr>
                <wp:cNvGraphicFramePr/>
                <a:graphic xmlns:a="http://schemas.openxmlformats.org/drawingml/2006/main">
                  <a:graphicData uri="http://schemas.microsoft.com/office/word/2010/wordprocessingShape">
                    <wps:wsp>
                      <wps:cNvSpPr txBox="1"/>
                      <wps:spPr>
                        <a:xfrm>
                          <a:off x="0" y="0"/>
                          <a:ext cx="3505200" cy="397933"/>
                        </a:xfrm>
                        <a:prstGeom prst="rect">
                          <a:avLst/>
                        </a:prstGeom>
                        <a:solidFill>
                          <a:schemeClr val="accent5">
                            <a:lumMod val="75000"/>
                          </a:schemeClr>
                        </a:solidFill>
                        <a:ln w="6350">
                          <a:solidFill>
                            <a:schemeClr val="bg1"/>
                          </a:solidFill>
                        </a:ln>
                      </wps:spPr>
                      <wps:txbx>
                        <w:txbxContent>
                          <w:p w14:paraId="32B893B0" w14:textId="5A013B6B" w:rsidR="004F4A67" w:rsidRPr="004F4A67" w:rsidRDefault="004F4A67" w:rsidP="004F4A67">
                            <w:pPr>
                              <w:jc w:val="center"/>
                              <w:rPr>
                                <w:rFonts w:ascii="Avenir Next" w:hAnsi="Avenir Next"/>
                                <w:b/>
                                <w:bCs/>
                                <w:color w:val="FFFFFF" w:themeColor="background1"/>
                                <w:sz w:val="20"/>
                                <w:szCs w:val="18"/>
                                <w14:textOutline w14:w="9525" w14:cap="rnd" w14:cmpd="sng" w14:algn="ctr">
                                  <w14:solidFill>
                                    <w14:schemeClr w14:val="bg1"/>
                                  </w14:solidFill>
                                  <w14:prstDash w14:val="solid"/>
                                  <w14:bevel/>
                                </w14:textOutline>
                              </w:rPr>
                            </w:pPr>
                            <w:r>
                              <w:rPr>
                                <w:rFonts w:ascii="Avenir Next" w:hAnsi="Avenir Next"/>
                                <w:b/>
                                <w:bCs/>
                                <w:color w:val="FFFFFF" w:themeColor="background1"/>
                                <w:sz w:val="20"/>
                                <w:szCs w:val="18"/>
                              </w:rPr>
                              <w:t>PLUS D’INFORMATION SUR LE</w:t>
                            </w:r>
                            <w:r w:rsidR="00076CB3">
                              <w:rPr>
                                <w:rFonts w:ascii="Avenir Next" w:hAnsi="Avenir Next"/>
                                <w:b/>
                                <w:bCs/>
                                <w:color w:val="FFFFFF" w:themeColor="background1"/>
                                <w:sz w:val="20"/>
                                <w:szCs w:val="18"/>
                              </w:rPr>
                              <w:t>S</w:t>
                            </w:r>
                            <w:r>
                              <w:rPr>
                                <w:rFonts w:ascii="Avenir Next" w:hAnsi="Avenir Next"/>
                                <w:b/>
                                <w:bCs/>
                                <w:color w:val="FFFFFF" w:themeColor="background1"/>
                                <w:sz w:val="20"/>
                                <w:szCs w:val="18"/>
                              </w:rPr>
                              <w:t xml:space="preserve"> </w:t>
                            </w:r>
                            <w:r w:rsidR="00076CB3">
                              <w:rPr>
                                <w:rFonts w:ascii="Avenir Next" w:hAnsi="Avenir Next"/>
                                <w:b/>
                                <w:bCs/>
                                <w:color w:val="FFFFFF" w:themeColor="background1"/>
                                <w:sz w:val="20"/>
                                <w:szCs w:val="18"/>
                              </w:rPr>
                              <w:t>CONFÉRENCES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534B41E" id="_x0000_t202" coordsize="21600,21600" o:spt="202" path="m,l,21600r21600,l21600,xe">
                <v:stroke joinstyle="miter"/>
                <v:path gradientshapeok="t" o:connecttype="rect"/>
              </v:shapetype>
              <v:shape id="Zone de texte 3" o:spid="_x0000_s1026" type="#_x0000_t202" href="https://denim.premierevision.com/fr/sessions" style="position:absolute;left:0;text-align:left;margin-left:106.65pt;margin-top:12.75pt;width:276pt;height:31.35pt;z-index:2516654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" o:button="t" fillcolor="#31849b [2408]" strokecolor="white [3212]" strokeweight=".5pt">
                <v:fill o:detectmouseclick="t"/>
                <v:textbox>
                  <w:txbxContent>
                    <w:p w14:paraId="32B893B0" w14:textId="5A013B6B" w:rsidR="004F4A67" w:rsidRPr="004F4A67" w:rsidRDefault="004F4A67" w:rsidP="004F4A67">
                      <w:pPr>
                        <w:jc w:val="center"/>
                        <w:rPr>
                          <w:rFonts w:ascii="Avenir Next" w:hAnsi="Avenir Next"/>
                          <w:b/>
                          <w:bCs/>
                          <w:color w:val="FFFFFF" w:themeColor="background1"/>
                          <w:sz w:val="20"/>
                          <w:szCs w:val="18"/>
                          <w14:textOutline w14:w="9525" w14:cap="rnd" w14:cmpd="sng" w14:algn="ctr">
                            <w14:solidFill>
                              <w14:schemeClr w14:val="bg1"/>
                            </w14:solidFill>
                            <w14:prstDash w14:val="solid"/>
                            <w14:bevel/>
                          </w14:textOutline>
                        </w:rPr>
                      </w:pPr>
                      <w:r>
                        <w:rPr>
                          <w:rFonts w:ascii="Avenir Next" w:hAnsi="Avenir Next"/>
                          <w:b/>
                          <w:bCs/>
                          <w:color w:val="FFFFFF" w:themeColor="background1"/>
                          <w:sz w:val="20"/>
                          <w:szCs w:val="18"/>
                        </w:rPr>
                        <w:t>PLUS D’INFORMATION SUR LE</w:t>
                      </w:r>
                      <w:r w:rsidR="00076CB3">
                        <w:rPr>
                          <w:rFonts w:ascii="Avenir Next" w:hAnsi="Avenir Next"/>
                          <w:b/>
                          <w:bCs/>
                          <w:color w:val="FFFFFF" w:themeColor="background1"/>
                          <w:sz w:val="20"/>
                          <w:szCs w:val="18"/>
                        </w:rPr>
                        <w:t>S</w:t>
                      </w:r>
                      <w:r>
                        <w:rPr>
                          <w:rFonts w:ascii="Avenir Next" w:hAnsi="Avenir Next"/>
                          <w:b/>
                          <w:bCs/>
                          <w:color w:val="FFFFFF" w:themeColor="background1"/>
                          <w:sz w:val="20"/>
                          <w:szCs w:val="18"/>
                        </w:rPr>
                        <w:t xml:space="preserve"> </w:t>
                      </w:r>
                      <w:r w:rsidR="00076CB3">
                        <w:rPr>
                          <w:rFonts w:ascii="Avenir Next" w:hAnsi="Avenir Next"/>
                          <w:b/>
                          <w:bCs/>
                          <w:color w:val="FFFFFF" w:themeColor="background1"/>
                          <w:sz w:val="20"/>
                          <w:szCs w:val="18"/>
                        </w:rPr>
                        <w:t>CONFÉRENCES</w:t>
                      </w:r>
                    </w:p>
                  </w:txbxContent>
                </v:textbox>
              </v:shape>
            </w:pict>
          </mc:Fallback>
        </mc:AlternateContent>
      </w:r>
    </w:p>
    <w:p w14:paraId="6F33D67E" w14:textId="78C038F5" w:rsidR="004F4A67" w:rsidRDefault="004F4A67" w:rsidP="00DD7F46">
      <w:pPr>
        <w:spacing w:after="160" w:line="259" w:lineRule="auto"/>
        <w:jc w:val="both"/>
        <w:rPr>
          <w:rFonts w:ascii="Graphik" w:hAnsi="Graphik"/>
          <w:sz w:val="20"/>
          <w:szCs w:val="18"/>
        </w:rPr>
      </w:pPr>
    </w:p>
    <w:p w14:paraId="2BDC649D" w14:textId="77777777" w:rsidR="00D32059" w:rsidRDefault="00D32059" w:rsidP="00DD7F46">
      <w:pPr>
        <w:pStyle w:val="p1"/>
        <w:spacing w:after="160" w:line="259" w:lineRule="auto"/>
        <w:rPr>
          <w:rFonts w:ascii="Graphik" w:eastAsia="Arial MT" w:hAnsi="Graphik" w:cs="Arial MT"/>
          <w:color w:val="auto"/>
          <w:sz w:val="20"/>
          <w:szCs w:val="18"/>
          <w:lang w:eastAsia="en-US"/>
        </w:rPr>
      </w:pPr>
    </w:p>
    <w:p w14:paraId="74C9E8DC" w14:textId="77777777" w:rsidR="004F4A67" w:rsidRDefault="004F4A67" w:rsidP="00DD7F46">
      <w:pPr>
        <w:pStyle w:val="p1"/>
        <w:spacing w:after="160" w:line="259" w:lineRule="auto"/>
        <w:rPr>
          <w:rFonts w:ascii="Graphik" w:eastAsia="Arial MT" w:hAnsi="Graphik" w:cs="Arial MT"/>
          <w:color w:val="auto"/>
          <w:sz w:val="20"/>
          <w:szCs w:val="18"/>
          <w:lang w:eastAsia="en-US"/>
        </w:rPr>
      </w:pPr>
    </w:p>
    <w:p w14:paraId="79BB63A1" w14:textId="18BAC4AB" w:rsidR="00DD7F46" w:rsidRDefault="00DD7F46" w:rsidP="00967C01">
      <w:pPr>
        <w:pStyle w:val="p1"/>
        <w:spacing w:after="160" w:line="259" w:lineRule="auto"/>
        <w:rPr>
          <w:rFonts w:ascii="Graphik" w:eastAsia="Arial MT" w:hAnsi="Graphik" w:cs="Arial MT"/>
          <w:color w:val="auto"/>
          <w:sz w:val="20"/>
          <w:szCs w:val="18"/>
          <w:lang w:eastAsia="en-US"/>
        </w:rPr>
      </w:pPr>
    </w:p>
    <w:p w14:paraId="25E38CAB" w14:textId="77777777" w:rsidR="00C1578F" w:rsidRDefault="00C1578F" w:rsidP="00967C01">
      <w:pPr>
        <w:pStyle w:val="p1"/>
        <w:spacing w:after="160" w:line="259" w:lineRule="auto"/>
        <w:rPr>
          <w:rFonts w:ascii="Graphik" w:eastAsia="Arial MT" w:hAnsi="Graphik" w:cs="Arial MT"/>
          <w:color w:val="auto"/>
          <w:sz w:val="20"/>
          <w:szCs w:val="18"/>
          <w:lang w:eastAsia="en-US"/>
        </w:rPr>
      </w:pPr>
    </w:p>
    <w:p w14:paraId="04347845" w14:textId="77777777" w:rsidR="00D32059" w:rsidRPr="00050C52" w:rsidRDefault="00D32059" w:rsidP="00967C01">
      <w:pPr>
        <w:pStyle w:val="p1"/>
        <w:spacing w:after="160" w:line="259" w:lineRule="auto"/>
        <w:rPr>
          <w:rFonts w:ascii="Graphik" w:eastAsia="Arial MT" w:hAnsi="Graphik" w:cs="Arial MT"/>
          <w:color w:val="auto"/>
          <w:sz w:val="20"/>
          <w:szCs w:val="18"/>
          <w:lang w:eastAsia="en-US"/>
        </w:rPr>
      </w:pPr>
    </w:p>
    <w:p w14:paraId="1A98BFB2" w14:textId="77777777" w:rsidR="00D32059" w:rsidRDefault="00D32059" w:rsidP="00967C01">
      <w:pPr>
        <w:pStyle w:val="p1"/>
        <w:pBdr>
          <w:top w:val="dashed" w:sz="6" w:space="10" w:color="auto"/>
          <w:left w:val="dashed" w:sz="6" w:space="10" w:color="auto"/>
          <w:bottom w:val="dashed" w:sz="6" w:space="10" w:color="auto"/>
          <w:right w:val="dashed" w:sz="6" w:space="10" w:color="auto"/>
        </w:pBdr>
        <w:spacing w:after="160" w:line="259" w:lineRule="auto"/>
        <w:jc w:val="center"/>
        <w:rPr>
          <w:rFonts w:ascii="Avenir Next" w:hAnsi="Avenir Next"/>
          <w:b/>
          <w:bCs/>
          <w:color w:val="0883A1"/>
          <w:sz w:val="20"/>
          <w:szCs w:val="18"/>
        </w:rPr>
      </w:pPr>
    </w:p>
    <w:p w14:paraId="100C3E9F" w14:textId="410C940E" w:rsidR="00967C01" w:rsidRDefault="00746551" w:rsidP="00967C01">
      <w:pPr>
        <w:pStyle w:val="p1"/>
        <w:pBdr>
          <w:top w:val="dashed" w:sz="6" w:space="10" w:color="auto"/>
          <w:left w:val="dashed" w:sz="6" w:space="10" w:color="auto"/>
          <w:bottom w:val="dashed" w:sz="6" w:space="10" w:color="auto"/>
          <w:right w:val="dashed" w:sz="6" w:space="10" w:color="auto"/>
        </w:pBdr>
        <w:spacing w:after="160" w:line="259" w:lineRule="auto"/>
        <w:jc w:val="center"/>
        <w:rPr>
          <w:rFonts w:ascii="Avenir Next" w:hAnsi="Avenir Next"/>
          <w:b/>
          <w:bCs/>
          <w:color w:val="0883A1"/>
          <w:sz w:val="20"/>
          <w:szCs w:val="18"/>
        </w:rPr>
      </w:pPr>
      <w:r>
        <w:rPr>
          <w:rFonts w:ascii="Avenir Next" w:hAnsi="Avenir Next"/>
          <w:b/>
          <w:bCs/>
          <w:color w:val="0883A1"/>
          <w:sz w:val="20"/>
          <w:szCs w:val="18"/>
        </w:rPr>
        <w:t>HOMMAGE À LUIGI MARTELLI</w:t>
      </w:r>
    </w:p>
    <w:p w14:paraId="78CA8B29" w14:textId="77777777" w:rsidR="00D32059" w:rsidRDefault="00D32059" w:rsidP="00DD7F46">
      <w:pPr>
        <w:pStyle w:val="p1"/>
        <w:pBdr>
          <w:top w:val="dashed" w:sz="6" w:space="10" w:color="auto"/>
          <w:left w:val="dashed" w:sz="6" w:space="10" w:color="auto"/>
          <w:bottom w:val="dashed" w:sz="6" w:space="10" w:color="auto"/>
          <w:right w:val="dashed" w:sz="6" w:space="10" w:color="auto"/>
        </w:pBdr>
        <w:spacing w:after="160" w:line="259" w:lineRule="auto"/>
        <w:jc w:val="both"/>
        <w:rPr>
          <w:rFonts w:ascii="Graphik" w:eastAsia="Arial MT" w:hAnsi="Graphik" w:cs="Arial MT"/>
          <w:color w:val="auto"/>
          <w:sz w:val="20"/>
          <w:szCs w:val="18"/>
          <w:lang w:eastAsia="en-US"/>
        </w:rPr>
      </w:pPr>
    </w:p>
    <w:p w14:paraId="401403C0" w14:textId="70FEC4A3" w:rsidR="00967C01" w:rsidRDefault="00746551" w:rsidP="00DD7F46">
      <w:pPr>
        <w:pStyle w:val="p1"/>
        <w:pBdr>
          <w:top w:val="dashed" w:sz="6" w:space="10" w:color="auto"/>
          <w:left w:val="dashed" w:sz="6" w:space="10" w:color="auto"/>
          <w:bottom w:val="dashed" w:sz="6" w:space="10" w:color="auto"/>
          <w:right w:val="dashed" w:sz="6" w:space="10" w:color="auto"/>
        </w:pBdr>
        <w:spacing w:after="160" w:line="259" w:lineRule="auto"/>
        <w:jc w:val="both"/>
        <w:rPr>
          <w:rFonts w:ascii="Graphik" w:eastAsia="Arial MT" w:hAnsi="Graphik" w:cs="Arial MT"/>
          <w:color w:val="auto"/>
          <w:sz w:val="20"/>
          <w:szCs w:val="18"/>
          <w:lang w:eastAsia="en-US"/>
        </w:rPr>
      </w:pPr>
      <w:r>
        <w:rPr>
          <w:rFonts w:ascii="Graphik" w:eastAsia="Arial MT" w:hAnsi="Graphik" w:cs="Arial MT"/>
          <w:color w:val="auto"/>
          <w:sz w:val="20"/>
          <w:szCs w:val="18"/>
          <w:lang w:eastAsia="en-US"/>
        </w:rPr>
        <w:t>Figure</w:t>
      </w:r>
      <w:r w:rsidRPr="00746551">
        <w:rPr>
          <w:rFonts w:ascii="Graphik" w:eastAsia="Arial MT" w:hAnsi="Graphik" w:cs="Arial MT"/>
          <w:color w:val="auto"/>
          <w:sz w:val="20"/>
          <w:szCs w:val="18"/>
          <w:lang w:eastAsia="en-US"/>
        </w:rPr>
        <w:t xml:space="preserve"> emblématique du denim</w:t>
      </w:r>
      <w:r>
        <w:rPr>
          <w:rFonts w:ascii="Graphik" w:eastAsia="Arial MT" w:hAnsi="Graphik" w:cs="Arial MT"/>
          <w:color w:val="auto"/>
          <w:sz w:val="20"/>
          <w:szCs w:val="18"/>
          <w:lang w:eastAsia="en-US"/>
        </w:rPr>
        <w:t xml:space="preserve">, </w:t>
      </w:r>
      <w:r w:rsidR="00DD7F46">
        <w:rPr>
          <w:rFonts w:ascii="Graphik" w:eastAsia="Arial MT" w:hAnsi="Graphik" w:cs="Arial MT"/>
          <w:color w:val="auto"/>
          <w:sz w:val="20"/>
          <w:szCs w:val="18"/>
          <w:lang w:eastAsia="en-US"/>
        </w:rPr>
        <w:t xml:space="preserve">Luigi </w:t>
      </w:r>
      <w:proofErr w:type="spellStart"/>
      <w:r w:rsidR="00DD7F46">
        <w:rPr>
          <w:rFonts w:ascii="Graphik" w:eastAsia="Arial MT" w:hAnsi="Graphik" w:cs="Arial MT"/>
          <w:color w:val="auto"/>
          <w:sz w:val="20"/>
          <w:szCs w:val="18"/>
          <w:lang w:eastAsia="en-US"/>
        </w:rPr>
        <w:t>Martelli</w:t>
      </w:r>
      <w:proofErr w:type="spellEnd"/>
      <w:r w:rsidR="00DD7F46">
        <w:rPr>
          <w:rFonts w:ascii="Graphik" w:eastAsia="Arial MT" w:hAnsi="Graphik" w:cs="Arial MT"/>
          <w:color w:val="auto"/>
          <w:sz w:val="20"/>
          <w:szCs w:val="18"/>
          <w:lang w:eastAsia="en-US"/>
        </w:rPr>
        <w:t>, décédé en janvier 2025, a été un visionnaire dont le regard et le travail ont posé les bases de l’industrie denim.</w:t>
      </w:r>
    </w:p>
    <w:p w14:paraId="5A2C37DF" w14:textId="669A1492" w:rsidR="00967C01" w:rsidRDefault="00967C01" w:rsidP="00DD7F46">
      <w:pPr>
        <w:pStyle w:val="p1"/>
        <w:pBdr>
          <w:top w:val="dashed" w:sz="6" w:space="10" w:color="auto"/>
          <w:left w:val="dashed" w:sz="6" w:space="10" w:color="auto"/>
          <w:bottom w:val="dashed" w:sz="6" w:space="10" w:color="auto"/>
          <w:right w:val="dashed" w:sz="6" w:space="10" w:color="auto"/>
        </w:pBdr>
        <w:spacing w:after="160" w:line="259" w:lineRule="auto"/>
        <w:jc w:val="both"/>
        <w:rPr>
          <w:rFonts w:ascii="Graphik" w:eastAsia="Arial MT" w:hAnsi="Graphik" w:cs="Arial MT"/>
          <w:color w:val="auto"/>
          <w:sz w:val="20"/>
          <w:szCs w:val="18"/>
          <w:lang w:eastAsia="en-US"/>
        </w:rPr>
      </w:pPr>
      <w:r w:rsidRPr="00967C01">
        <w:rPr>
          <w:rFonts w:ascii="Graphik" w:eastAsia="Arial MT" w:hAnsi="Graphik" w:cs="Arial MT"/>
          <w:color w:val="auto"/>
          <w:sz w:val="20"/>
          <w:szCs w:val="18"/>
          <w:lang w:eastAsia="en-US"/>
        </w:rPr>
        <w:t xml:space="preserve">Son entreprise, </w:t>
      </w:r>
      <w:proofErr w:type="spellStart"/>
      <w:r w:rsidRPr="00967C01">
        <w:rPr>
          <w:rFonts w:ascii="Graphik" w:eastAsia="Arial MT" w:hAnsi="Graphik" w:cs="Arial MT"/>
          <w:color w:val="auto"/>
          <w:sz w:val="20"/>
          <w:szCs w:val="18"/>
          <w:lang w:eastAsia="en-US"/>
        </w:rPr>
        <w:t>Martelli</w:t>
      </w:r>
      <w:proofErr w:type="spellEnd"/>
      <w:r w:rsidRPr="00967C01">
        <w:rPr>
          <w:rFonts w:ascii="Graphik" w:eastAsia="Arial MT" w:hAnsi="Graphik" w:cs="Arial MT"/>
          <w:color w:val="auto"/>
          <w:sz w:val="20"/>
          <w:szCs w:val="18"/>
          <w:lang w:eastAsia="en-US"/>
        </w:rPr>
        <w:t xml:space="preserve"> </w:t>
      </w:r>
      <w:proofErr w:type="spellStart"/>
      <w:r w:rsidRPr="00967C01">
        <w:rPr>
          <w:rFonts w:ascii="Graphik" w:eastAsia="Arial MT" w:hAnsi="Graphik" w:cs="Arial MT"/>
          <w:color w:val="auto"/>
          <w:sz w:val="20"/>
          <w:szCs w:val="18"/>
          <w:lang w:eastAsia="en-US"/>
        </w:rPr>
        <w:t>Lavorazioni</w:t>
      </w:r>
      <w:proofErr w:type="spellEnd"/>
      <w:r w:rsidRPr="00967C01">
        <w:rPr>
          <w:rFonts w:ascii="Graphik" w:eastAsia="Arial MT" w:hAnsi="Graphik" w:cs="Arial MT"/>
          <w:color w:val="auto"/>
          <w:sz w:val="20"/>
          <w:szCs w:val="18"/>
          <w:lang w:eastAsia="en-US"/>
        </w:rPr>
        <w:t xml:space="preserve"> </w:t>
      </w:r>
      <w:proofErr w:type="spellStart"/>
      <w:r w:rsidRPr="00967C01">
        <w:rPr>
          <w:rFonts w:ascii="Graphik" w:eastAsia="Arial MT" w:hAnsi="Graphik" w:cs="Arial MT"/>
          <w:color w:val="auto"/>
          <w:sz w:val="20"/>
          <w:szCs w:val="18"/>
          <w:lang w:eastAsia="en-US"/>
        </w:rPr>
        <w:t>Tessili</w:t>
      </w:r>
      <w:proofErr w:type="spellEnd"/>
      <w:r w:rsidRPr="00967C01">
        <w:rPr>
          <w:rFonts w:ascii="Graphik" w:eastAsia="Arial MT" w:hAnsi="Graphik" w:cs="Arial MT"/>
          <w:color w:val="auto"/>
          <w:sz w:val="20"/>
          <w:szCs w:val="18"/>
          <w:lang w:eastAsia="en-US"/>
        </w:rPr>
        <w:t xml:space="preserve">, a révolutionné les finitions textiles, établissant de nouveaux standards qui ont façonné le secteur du denim tel que nous le connaissons aujourd’hui. De ses premières innovations à sa quête constante d’excellence, </w:t>
      </w:r>
      <w:proofErr w:type="spellStart"/>
      <w:r w:rsidRPr="00967C01">
        <w:rPr>
          <w:rFonts w:ascii="Graphik" w:eastAsia="Arial MT" w:hAnsi="Graphik" w:cs="Arial MT"/>
          <w:color w:val="auto"/>
          <w:sz w:val="20"/>
          <w:szCs w:val="18"/>
          <w:lang w:eastAsia="en-US"/>
        </w:rPr>
        <w:t>Martelli</w:t>
      </w:r>
      <w:proofErr w:type="spellEnd"/>
      <w:r w:rsidRPr="00967C01">
        <w:rPr>
          <w:rFonts w:ascii="Graphik" w:eastAsia="Arial MT" w:hAnsi="Graphik" w:cs="Arial MT"/>
          <w:color w:val="auto"/>
          <w:sz w:val="20"/>
          <w:szCs w:val="18"/>
          <w:lang w:eastAsia="en-US"/>
        </w:rPr>
        <w:t xml:space="preserve"> a transformé une industrie qui, avant lui, existait à peine sous sa forme actuelle. Aujourd’hui, toute personne travaillant avec l’indigo doit une part de son savoir-faire à son esprit pionnier.</w:t>
      </w:r>
    </w:p>
    <w:p w14:paraId="1FBF2EB1" w14:textId="074C3483" w:rsidR="00DD7F46" w:rsidRDefault="00513320" w:rsidP="00DD7F46">
      <w:pPr>
        <w:pStyle w:val="p1"/>
        <w:pBdr>
          <w:top w:val="dashed" w:sz="6" w:space="10" w:color="auto"/>
          <w:left w:val="dashed" w:sz="6" w:space="10" w:color="auto"/>
          <w:bottom w:val="dashed" w:sz="6" w:space="10" w:color="auto"/>
          <w:right w:val="dashed" w:sz="6" w:space="10" w:color="auto"/>
        </w:pBdr>
        <w:spacing w:after="160" w:line="259" w:lineRule="auto"/>
        <w:jc w:val="both"/>
        <w:rPr>
          <w:rFonts w:ascii="Graphik" w:eastAsia="Arial MT" w:hAnsi="Graphik" w:cs="Arial MT"/>
          <w:color w:val="auto"/>
          <w:sz w:val="20"/>
          <w:szCs w:val="18"/>
          <w:lang w:eastAsia="en-US"/>
        </w:rPr>
      </w:pPr>
      <w:r>
        <w:rPr>
          <w:rFonts w:ascii="Graphik" w:eastAsia="Arial MT" w:hAnsi="Graphik" w:cs="Arial MT"/>
          <w:color w:val="auto"/>
          <w:sz w:val="20"/>
          <w:szCs w:val="18"/>
          <w:lang w:eastAsia="en-US"/>
        </w:rPr>
        <w:t>En partenariat avec ISKO, l</w:t>
      </w:r>
      <w:r w:rsidR="00DD7F46">
        <w:rPr>
          <w:rFonts w:ascii="Graphik" w:eastAsia="Arial MT" w:hAnsi="Graphik" w:cs="Arial MT"/>
          <w:color w:val="auto"/>
          <w:sz w:val="20"/>
          <w:szCs w:val="18"/>
          <w:lang w:eastAsia="en-US"/>
        </w:rPr>
        <w:t xml:space="preserve">e salon lui rend hommage à travers un espace dédié retraçant </w:t>
      </w:r>
      <w:r w:rsidR="00967C01">
        <w:rPr>
          <w:rFonts w:ascii="Graphik" w:eastAsia="Arial MT" w:hAnsi="Graphik" w:cs="Arial MT"/>
          <w:color w:val="auto"/>
          <w:sz w:val="20"/>
          <w:szCs w:val="18"/>
          <w:lang w:eastAsia="en-US"/>
        </w:rPr>
        <w:t>cet héritage</w:t>
      </w:r>
      <w:r w:rsidR="00DD7F46">
        <w:rPr>
          <w:rFonts w:ascii="Graphik" w:eastAsia="Arial MT" w:hAnsi="Graphik" w:cs="Arial MT"/>
          <w:color w:val="auto"/>
          <w:sz w:val="20"/>
          <w:szCs w:val="18"/>
          <w:lang w:eastAsia="en-US"/>
        </w:rPr>
        <w:t xml:space="preserve"> considérable et la dette immense que les acteurs du denim ont envers lui. </w:t>
      </w:r>
      <w:r w:rsidR="00967C01">
        <w:rPr>
          <w:rFonts w:ascii="Graphik" w:eastAsia="Arial MT" w:hAnsi="Graphik" w:cs="Arial MT"/>
          <w:color w:val="auto"/>
          <w:sz w:val="20"/>
          <w:szCs w:val="18"/>
          <w:lang w:eastAsia="en-US"/>
        </w:rPr>
        <w:t>L’</w:t>
      </w:r>
      <w:r w:rsidR="00746551" w:rsidRPr="00746551">
        <w:rPr>
          <w:rFonts w:ascii="Graphik" w:eastAsia="Arial MT" w:hAnsi="Graphik" w:cs="Arial MT"/>
          <w:color w:val="auto"/>
          <w:sz w:val="20"/>
          <w:szCs w:val="18"/>
          <w:lang w:eastAsia="en-US"/>
        </w:rPr>
        <w:t xml:space="preserve">exposition </w:t>
      </w:r>
      <w:r w:rsidR="00967C01">
        <w:rPr>
          <w:rFonts w:ascii="Graphik" w:eastAsia="Arial MT" w:hAnsi="Graphik" w:cs="Arial MT"/>
          <w:color w:val="auto"/>
          <w:sz w:val="20"/>
          <w:szCs w:val="18"/>
          <w:lang w:eastAsia="en-US"/>
        </w:rPr>
        <w:t>se veut</w:t>
      </w:r>
      <w:r w:rsidR="00746551" w:rsidRPr="00746551">
        <w:rPr>
          <w:rFonts w:ascii="Graphik" w:eastAsia="Arial MT" w:hAnsi="Graphik" w:cs="Arial MT"/>
          <w:color w:val="auto"/>
          <w:sz w:val="20"/>
          <w:szCs w:val="18"/>
          <w:lang w:eastAsia="en-US"/>
        </w:rPr>
        <w:t xml:space="preserve"> un témoignage vivant de cinq décennies d’évolution de la</w:t>
      </w:r>
      <w:r w:rsidR="00DD7F46">
        <w:rPr>
          <w:rFonts w:ascii="Graphik" w:eastAsia="Arial MT" w:hAnsi="Graphik" w:cs="Arial MT"/>
          <w:color w:val="auto"/>
          <w:sz w:val="20"/>
          <w:szCs w:val="18"/>
          <w:lang w:eastAsia="en-US"/>
        </w:rPr>
        <w:t xml:space="preserve"> </w:t>
      </w:r>
      <w:r w:rsidR="00746551" w:rsidRPr="00746551">
        <w:rPr>
          <w:rFonts w:ascii="Graphik" w:eastAsia="Arial MT" w:hAnsi="Graphik" w:cs="Arial MT"/>
          <w:color w:val="auto"/>
          <w:sz w:val="20"/>
          <w:szCs w:val="18"/>
          <w:lang w:eastAsia="en-US"/>
        </w:rPr>
        <w:t>mode et de l’industrie, à travers le regard d’un homme qui a redéfini la manière</w:t>
      </w:r>
      <w:r w:rsidR="00DD7F46">
        <w:rPr>
          <w:rFonts w:ascii="Graphik" w:eastAsia="Arial MT" w:hAnsi="Graphik" w:cs="Arial MT"/>
          <w:color w:val="auto"/>
          <w:sz w:val="20"/>
          <w:szCs w:val="18"/>
          <w:lang w:eastAsia="en-US"/>
        </w:rPr>
        <w:t xml:space="preserve"> </w:t>
      </w:r>
      <w:r w:rsidR="00746551" w:rsidRPr="00746551">
        <w:rPr>
          <w:rFonts w:ascii="Graphik" w:eastAsia="Arial MT" w:hAnsi="Graphik" w:cs="Arial MT"/>
          <w:color w:val="auto"/>
          <w:sz w:val="20"/>
          <w:szCs w:val="18"/>
          <w:lang w:eastAsia="en-US"/>
        </w:rPr>
        <w:t>dont le denim est conçu et fini.</w:t>
      </w:r>
    </w:p>
    <w:p w14:paraId="0B5705C9" w14:textId="77777777" w:rsidR="00967C01" w:rsidRDefault="00746551" w:rsidP="00DD7F46">
      <w:pPr>
        <w:pStyle w:val="p1"/>
        <w:pBdr>
          <w:top w:val="dashed" w:sz="6" w:space="10" w:color="auto"/>
          <w:left w:val="dashed" w:sz="6" w:space="10" w:color="auto"/>
          <w:bottom w:val="dashed" w:sz="6" w:space="10" w:color="auto"/>
          <w:right w:val="dashed" w:sz="6" w:space="10" w:color="auto"/>
        </w:pBdr>
        <w:spacing w:after="160" w:line="259" w:lineRule="auto"/>
        <w:jc w:val="both"/>
        <w:rPr>
          <w:rFonts w:ascii="Graphik" w:eastAsia="Arial MT" w:hAnsi="Graphik" w:cs="Arial MT"/>
          <w:color w:val="auto"/>
          <w:sz w:val="20"/>
          <w:szCs w:val="18"/>
          <w:lang w:eastAsia="en-US"/>
        </w:rPr>
      </w:pPr>
      <w:r w:rsidRPr="00746551">
        <w:rPr>
          <w:rFonts w:ascii="Graphik" w:eastAsia="Arial MT" w:hAnsi="Graphik" w:cs="Arial MT"/>
          <w:color w:val="auto"/>
          <w:sz w:val="20"/>
          <w:szCs w:val="18"/>
          <w:lang w:eastAsia="en-US"/>
        </w:rPr>
        <w:t>Sous la direction artistique de Fabio Adami Dalla</w:t>
      </w:r>
      <w:r w:rsidR="00DD7F46">
        <w:rPr>
          <w:rFonts w:ascii="Graphik" w:eastAsia="Arial MT" w:hAnsi="Graphik" w:cs="Arial MT"/>
          <w:color w:val="auto"/>
          <w:sz w:val="20"/>
          <w:szCs w:val="18"/>
          <w:lang w:eastAsia="en-US"/>
        </w:rPr>
        <w:t xml:space="preserve"> </w:t>
      </w:r>
      <w:r w:rsidRPr="00746551">
        <w:rPr>
          <w:rFonts w:ascii="Graphik" w:eastAsia="Arial MT" w:hAnsi="Graphik" w:cs="Arial MT"/>
          <w:color w:val="auto"/>
          <w:sz w:val="20"/>
          <w:szCs w:val="18"/>
          <w:lang w:eastAsia="en-US"/>
        </w:rPr>
        <w:t xml:space="preserve">Val et d’OPAA, en collaboration avec Adriano </w:t>
      </w:r>
      <w:proofErr w:type="spellStart"/>
      <w:r w:rsidRPr="00746551">
        <w:rPr>
          <w:rFonts w:ascii="Graphik" w:eastAsia="Arial MT" w:hAnsi="Graphik" w:cs="Arial MT"/>
          <w:color w:val="auto"/>
          <w:sz w:val="20"/>
          <w:szCs w:val="18"/>
          <w:lang w:eastAsia="en-US"/>
        </w:rPr>
        <w:t>Goldschmied</w:t>
      </w:r>
      <w:proofErr w:type="spellEnd"/>
      <w:r w:rsidRPr="00746551">
        <w:rPr>
          <w:rFonts w:ascii="Graphik" w:eastAsia="Arial MT" w:hAnsi="Graphik" w:cs="Arial MT"/>
          <w:color w:val="auto"/>
          <w:sz w:val="20"/>
          <w:szCs w:val="18"/>
          <w:lang w:eastAsia="en-US"/>
        </w:rPr>
        <w:t xml:space="preserve"> et Giovanni </w:t>
      </w:r>
      <w:proofErr w:type="spellStart"/>
      <w:r w:rsidRPr="00746551">
        <w:rPr>
          <w:rFonts w:ascii="Graphik" w:eastAsia="Arial MT" w:hAnsi="Graphik" w:cs="Arial MT"/>
          <w:color w:val="auto"/>
          <w:sz w:val="20"/>
          <w:szCs w:val="18"/>
          <w:lang w:eastAsia="en-US"/>
        </w:rPr>
        <w:t>Petrin</w:t>
      </w:r>
      <w:proofErr w:type="spellEnd"/>
      <w:r w:rsidRPr="00746551">
        <w:rPr>
          <w:rFonts w:ascii="Graphik" w:eastAsia="Arial MT" w:hAnsi="Graphik" w:cs="Arial MT"/>
          <w:color w:val="auto"/>
          <w:sz w:val="20"/>
          <w:szCs w:val="18"/>
          <w:lang w:eastAsia="en-US"/>
        </w:rPr>
        <w:t xml:space="preserve">, </w:t>
      </w:r>
      <w:r w:rsidR="00DD7F46">
        <w:rPr>
          <w:rFonts w:ascii="Graphik" w:eastAsia="Arial MT" w:hAnsi="Graphik" w:cs="Arial MT"/>
          <w:color w:val="auto"/>
          <w:sz w:val="20"/>
          <w:szCs w:val="18"/>
          <w:lang w:eastAsia="en-US"/>
        </w:rPr>
        <w:t xml:space="preserve">figures clés qui ont accompagné Luigi </w:t>
      </w:r>
      <w:proofErr w:type="spellStart"/>
      <w:r w:rsidR="00DD7F46">
        <w:rPr>
          <w:rFonts w:ascii="Graphik" w:eastAsia="Arial MT" w:hAnsi="Graphik" w:cs="Arial MT"/>
          <w:color w:val="auto"/>
          <w:sz w:val="20"/>
          <w:szCs w:val="18"/>
          <w:lang w:eastAsia="en-US"/>
        </w:rPr>
        <w:t>M</w:t>
      </w:r>
      <w:r w:rsidR="00967C01">
        <w:rPr>
          <w:rFonts w:ascii="Graphik" w:eastAsia="Arial MT" w:hAnsi="Graphik" w:cs="Arial MT"/>
          <w:color w:val="auto"/>
          <w:sz w:val="20"/>
          <w:szCs w:val="18"/>
          <w:lang w:eastAsia="en-US"/>
        </w:rPr>
        <w:t>a</w:t>
      </w:r>
      <w:r w:rsidR="00DD7F46">
        <w:rPr>
          <w:rFonts w:ascii="Graphik" w:eastAsia="Arial MT" w:hAnsi="Graphik" w:cs="Arial MT"/>
          <w:color w:val="auto"/>
          <w:sz w:val="20"/>
          <w:szCs w:val="18"/>
          <w:lang w:eastAsia="en-US"/>
        </w:rPr>
        <w:t>rtelli</w:t>
      </w:r>
      <w:proofErr w:type="spellEnd"/>
      <w:r w:rsidR="00DD7F46">
        <w:rPr>
          <w:rFonts w:ascii="Graphik" w:eastAsia="Arial MT" w:hAnsi="Graphik" w:cs="Arial MT"/>
          <w:color w:val="auto"/>
          <w:sz w:val="20"/>
          <w:szCs w:val="18"/>
          <w:lang w:eastAsia="en-US"/>
        </w:rPr>
        <w:t xml:space="preserve">, </w:t>
      </w:r>
      <w:r w:rsidRPr="00746551">
        <w:rPr>
          <w:rFonts w:ascii="Graphik" w:eastAsia="Arial MT" w:hAnsi="Graphik" w:cs="Arial MT"/>
          <w:color w:val="auto"/>
          <w:sz w:val="20"/>
          <w:szCs w:val="18"/>
          <w:lang w:eastAsia="en-US"/>
        </w:rPr>
        <w:t>et</w:t>
      </w:r>
      <w:r w:rsidR="00DD7F46">
        <w:rPr>
          <w:rFonts w:ascii="Graphik" w:eastAsia="Arial MT" w:hAnsi="Graphik" w:cs="Arial MT"/>
          <w:color w:val="auto"/>
          <w:sz w:val="20"/>
          <w:szCs w:val="18"/>
          <w:lang w:eastAsia="en-US"/>
        </w:rPr>
        <w:t xml:space="preserve"> </w:t>
      </w:r>
      <w:r w:rsidRPr="00746551">
        <w:rPr>
          <w:rFonts w:ascii="Graphik" w:eastAsia="Arial MT" w:hAnsi="Graphik" w:cs="Arial MT"/>
          <w:color w:val="auto"/>
          <w:sz w:val="20"/>
          <w:szCs w:val="18"/>
          <w:lang w:eastAsia="en-US"/>
        </w:rPr>
        <w:t xml:space="preserve">avec le soutien de la famille </w:t>
      </w:r>
      <w:proofErr w:type="spellStart"/>
      <w:r w:rsidRPr="00746551">
        <w:rPr>
          <w:rFonts w:ascii="Graphik" w:eastAsia="Arial MT" w:hAnsi="Graphik" w:cs="Arial MT"/>
          <w:color w:val="auto"/>
          <w:sz w:val="20"/>
          <w:szCs w:val="18"/>
          <w:lang w:eastAsia="en-US"/>
        </w:rPr>
        <w:t>Martelli</w:t>
      </w:r>
      <w:proofErr w:type="spellEnd"/>
      <w:r w:rsidRPr="00746551">
        <w:rPr>
          <w:rFonts w:ascii="Graphik" w:eastAsia="Arial MT" w:hAnsi="Graphik" w:cs="Arial MT"/>
          <w:color w:val="auto"/>
          <w:sz w:val="20"/>
          <w:szCs w:val="18"/>
          <w:lang w:eastAsia="en-US"/>
        </w:rPr>
        <w:t>, cet hommage offrira un regard inédit sur</w:t>
      </w:r>
      <w:r w:rsidR="00DD7F46">
        <w:rPr>
          <w:rFonts w:ascii="Graphik" w:eastAsia="Arial MT" w:hAnsi="Graphik" w:cs="Arial MT"/>
          <w:color w:val="auto"/>
          <w:sz w:val="20"/>
          <w:szCs w:val="18"/>
          <w:lang w:eastAsia="en-US"/>
        </w:rPr>
        <w:t xml:space="preserve"> </w:t>
      </w:r>
      <w:r w:rsidRPr="00746551">
        <w:rPr>
          <w:rFonts w:ascii="Graphik" w:eastAsia="Arial MT" w:hAnsi="Graphik" w:cs="Arial MT"/>
          <w:color w:val="auto"/>
          <w:sz w:val="20"/>
          <w:szCs w:val="18"/>
          <w:lang w:eastAsia="en-US"/>
        </w:rPr>
        <w:t xml:space="preserve">l’héritage de </w:t>
      </w:r>
      <w:proofErr w:type="spellStart"/>
      <w:r w:rsidRPr="00746551">
        <w:rPr>
          <w:rFonts w:ascii="Graphik" w:eastAsia="Arial MT" w:hAnsi="Graphik" w:cs="Arial MT"/>
          <w:color w:val="auto"/>
          <w:sz w:val="20"/>
          <w:szCs w:val="18"/>
          <w:lang w:eastAsia="en-US"/>
        </w:rPr>
        <w:t>Martelli</w:t>
      </w:r>
      <w:proofErr w:type="spellEnd"/>
      <w:r w:rsidRPr="00746551">
        <w:rPr>
          <w:rFonts w:ascii="Graphik" w:eastAsia="Arial MT" w:hAnsi="Graphik" w:cs="Arial MT"/>
          <w:color w:val="auto"/>
          <w:sz w:val="20"/>
          <w:szCs w:val="18"/>
          <w:lang w:eastAsia="en-US"/>
        </w:rPr>
        <w:t>, mettant en lumière des archives, dont des pièces rares</w:t>
      </w:r>
      <w:r w:rsidR="00DD7F46">
        <w:rPr>
          <w:rFonts w:ascii="Graphik" w:eastAsia="Arial MT" w:hAnsi="Graphik" w:cs="Arial MT"/>
          <w:color w:val="auto"/>
          <w:sz w:val="20"/>
          <w:szCs w:val="18"/>
          <w:lang w:eastAsia="en-US"/>
        </w:rPr>
        <w:t xml:space="preserve"> </w:t>
      </w:r>
      <w:r w:rsidRPr="00746551">
        <w:rPr>
          <w:rFonts w:ascii="Graphik" w:eastAsia="Arial MT" w:hAnsi="Graphik" w:cs="Arial MT"/>
          <w:color w:val="auto"/>
          <w:sz w:val="20"/>
          <w:szCs w:val="18"/>
          <w:lang w:eastAsia="en-US"/>
        </w:rPr>
        <w:t xml:space="preserve">issues de M.O.D.E., le </w:t>
      </w:r>
      <w:proofErr w:type="spellStart"/>
      <w:r w:rsidRPr="00746551">
        <w:rPr>
          <w:rFonts w:ascii="Graphik" w:eastAsia="Arial MT" w:hAnsi="Graphik" w:cs="Arial MT"/>
          <w:color w:val="auto"/>
          <w:sz w:val="20"/>
          <w:szCs w:val="18"/>
          <w:lang w:eastAsia="en-US"/>
        </w:rPr>
        <w:t>Museo</w:t>
      </w:r>
      <w:proofErr w:type="spellEnd"/>
      <w:r w:rsidRPr="00746551">
        <w:rPr>
          <w:rFonts w:ascii="Graphik" w:eastAsia="Arial MT" w:hAnsi="Graphik" w:cs="Arial MT"/>
          <w:color w:val="auto"/>
          <w:sz w:val="20"/>
          <w:szCs w:val="18"/>
          <w:lang w:eastAsia="en-US"/>
        </w:rPr>
        <w:t xml:space="preserve"> </w:t>
      </w:r>
      <w:proofErr w:type="spellStart"/>
      <w:r w:rsidRPr="00746551">
        <w:rPr>
          <w:rFonts w:ascii="Graphik" w:eastAsia="Arial MT" w:hAnsi="Graphik" w:cs="Arial MT"/>
          <w:color w:val="auto"/>
          <w:sz w:val="20"/>
          <w:szCs w:val="18"/>
          <w:lang w:eastAsia="en-US"/>
        </w:rPr>
        <w:t>del</w:t>
      </w:r>
      <w:proofErr w:type="spellEnd"/>
      <w:r w:rsidRPr="00746551">
        <w:rPr>
          <w:rFonts w:ascii="Graphik" w:eastAsia="Arial MT" w:hAnsi="Graphik" w:cs="Arial MT"/>
          <w:color w:val="auto"/>
          <w:sz w:val="20"/>
          <w:szCs w:val="18"/>
          <w:lang w:eastAsia="en-US"/>
        </w:rPr>
        <w:t xml:space="preserve"> Denim, qui ont rarement été exposées jusqu’à</w:t>
      </w:r>
      <w:r w:rsidR="00DD7F46">
        <w:rPr>
          <w:rFonts w:ascii="Graphik" w:eastAsia="Arial MT" w:hAnsi="Graphik" w:cs="Arial MT"/>
          <w:color w:val="auto"/>
          <w:sz w:val="20"/>
          <w:szCs w:val="18"/>
          <w:lang w:eastAsia="en-US"/>
        </w:rPr>
        <w:t xml:space="preserve"> </w:t>
      </w:r>
      <w:r w:rsidRPr="00746551">
        <w:rPr>
          <w:rFonts w:ascii="Graphik" w:eastAsia="Arial MT" w:hAnsi="Graphik" w:cs="Arial MT"/>
          <w:color w:val="auto"/>
          <w:sz w:val="20"/>
          <w:szCs w:val="18"/>
          <w:lang w:eastAsia="en-US"/>
        </w:rPr>
        <w:t>présent.</w:t>
      </w:r>
    </w:p>
    <w:p w14:paraId="7D482474" w14:textId="2FA5EBE2" w:rsidR="00746551" w:rsidRDefault="00DD7F46" w:rsidP="00DD7F46">
      <w:pPr>
        <w:pStyle w:val="p1"/>
        <w:pBdr>
          <w:top w:val="dashed" w:sz="6" w:space="10" w:color="auto"/>
          <w:left w:val="dashed" w:sz="6" w:space="10" w:color="auto"/>
          <w:bottom w:val="dashed" w:sz="6" w:space="10" w:color="auto"/>
          <w:right w:val="dashed" w:sz="6" w:space="10" w:color="auto"/>
        </w:pBdr>
        <w:spacing w:after="160" w:line="259" w:lineRule="auto"/>
        <w:jc w:val="both"/>
        <w:rPr>
          <w:rFonts w:ascii="Graphik" w:eastAsia="Arial MT" w:hAnsi="Graphik" w:cs="Arial MT"/>
          <w:color w:val="auto"/>
          <w:sz w:val="20"/>
          <w:szCs w:val="18"/>
          <w:lang w:eastAsia="en-US"/>
        </w:rPr>
      </w:pPr>
      <w:r>
        <w:rPr>
          <w:rFonts w:ascii="Graphik" w:eastAsia="Arial MT" w:hAnsi="Graphik" w:cs="Arial MT"/>
          <w:color w:val="auto"/>
          <w:sz w:val="20"/>
          <w:szCs w:val="18"/>
          <w:lang w:eastAsia="en-US"/>
        </w:rPr>
        <w:t xml:space="preserve">Ce projet </w:t>
      </w:r>
      <w:r w:rsidRPr="00DD7F46">
        <w:rPr>
          <w:rFonts w:ascii="Graphik" w:eastAsia="Arial MT" w:hAnsi="Graphik" w:cs="Arial MT"/>
          <w:color w:val="auto"/>
          <w:sz w:val="20"/>
          <w:szCs w:val="18"/>
          <w:lang w:eastAsia="en-US"/>
        </w:rPr>
        <w:t>n’est pas seulement une rétrospective</w:t>
      </w:r>
      <w:r>
        <w:rPr>
          <w:rFonts w:ascii="Graphik" w:eastAsia="Arial MT" w:hAnsi="Graphik" w:cs="Arial MT"/>
          <w:color w:val="auto"/>
          <w:sz w:val="20"/>
          <w:szCs w:val="18"/>
          <w:lang w:eastAsia="en-US"/>
        </w:rPr>
        <w:t> ;</w:t>
      </w:r>
      <w:r w:rsidRPr="00DD7F46">
        <w:rPr>
          <w:rFonts w:ascii="Graphik" w:eastAsia="Arial MT" w:hAnsi="Graphik" w:cs="Arial MT"/>
          <w:color w:val="auto"/>
          <w:sz w:val="20"/>
          <w:szCs w:val="18"/>
          <w:lang w:eastAsia="en-US"/>
        </w:rPr>
        <w:t xml:space="preserve"> c’est un message adressé aux entrepreneurs, aux jeunes créateurs et à tous ceux qui se sentent membres de la communauté denim.</w:t>
      </w:r>
    </w:p>
    <w:p w14:paraId="5C3D6F6F" w14:textId="77777777" w:rsidR="00D32059" w:rsidRDefault="00D32059" w:rsidP="00DD7F46">
      <w:pPr>
        <w:pStyle w:val="p1"/>
        <w:pBdr>
          <w:top w:val="dashed" w:sz="6" w:space="10" w:color="auto"/>
          <w:left w:val="dashed" w:sz="6" w:space="10" w:color="auto"/>
          <w:bottom w:val="dashed" w:sz="6" w:space="10" w:color="auto"/>
          <w:right w:val="dashed" w:sz="6" w:space="10" w:color="auto"/>
        </w:pBdr>
        <w:spacing w:after="160" w:line="259" w:lineRule="auto"/>
        <w:jc w:val="both"/>
        <w:rPr>
          <w:rFonts w:ascii="Graphik" w:eastAsia="Arial MT" w:hAnsi="Graphik" w:cs="Arial MT"/>
          <w:color w:val="auto"/>
          <w:sz w:val="20"/>
          <w:szCs w:val="18"/>
          <w:lang w:eastAsia="en-US"/>
        </w:rPr>
      </w:pPr>
    </w:p>
    <w:p w14:paraId="01062D43" w14:textId="4D246CCF" w:rsidR="00967C01" w:rsidRDefault="00967C01" w:rsidP="00D32059">
      <w:pPr>
        <w:pStyle w:val="p1"/>
        <w:pBdr>
          <w:top w:val="dashed" w:sz="6" w:space="10" w:color="auto"/>
          <w:left w:val="dashed" w:sz="6" w:space="10" w:color="auto"/>
          <w:bottom w:val="dashed" w:sz="6" w:space="10" w:color="auto"/>
          <w:right w:val="dashed" w:sz="6" w:space="10" w:color="auto"/>
        </w:pBdr>
        <w:spacing w:after="160" w:line="259" w:lineRule="auto"/>
        <w:jc w:val="center"/>
        <w:rPr>
          <w:rFonts w:ascii="Graphik" w:hAnsi="Graphik"/>
          <w:sz w:val="16"/>
          <w:szCs w:val="16"/>
        </w:rPr>
      </w:pPr>
      <w:r>
        <w:fldChar w:fldCharType="begin"/>
      </w:r>
      <w:r w:rsidR="00D13EED">
        <w:instrText xml:space="preserve"> INCLUDEPICTURE "C:\\Users\\paulinereullier\\Library\\Group Containers\\UBF8T346G9.ms\\WebArchiveCopyPasteTempFiles\\com.microsoft.Word\\4abd6985-f6af-465a-8361-c24d2ac54095" \* MERGEFORMAT </w:instrText>
      </w:r>
      <w:r>
        <w:fldChar w:fldCharType="separate"/>
      </w:r>
      <w:r>
        <w:rPr>
          <w:noProof/>
        </w:rPr>
        <w:drawing>
          <wp:inline distT="0" distB="0" distL="0" distR="0" wp14:anchorId="154EB80A" wp14:editId="4CE256C1">
            <wp:extent cx="3456000" cy="2592169"/>
            <wp:effectExtent l="0" t="0" r="0" b="0"/>
            <wp:docPr id="404767421" name="Image 8" descr="Hommage à Luigi Martelli">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767421" name="Image 8" descr="Hommage à Luigi Martelli">
                      <a:hlinkClick r:id="rId10"/>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456000" cy="2592169"/>
                    </a:xfrm>
                    <a:prstGeom prst="rect">
                      <a:avLst/>
                    </a:prstGeom>
                    <a:noFill/>
                    <a:ln>
                      <a:noFill/>
                    </a:ln>
                  </pic:spPr>
                </pic:pic>
              </a:graphicData>
            </a:graphic>
          </wp:inline>
        </w:drawing>
      </w:r>
      <w:r>
        <w:fldChar w:fldCharType="end"/>
      </w:r>
      <w:r>
        <w:br/>
      </w:r>
      <w:r w:rsidRPr="00967C01">
        <w:rPr>
          <w:rFonts w:ascii="Graphik" w:hAnsi="Graphik"/>
          <w:sz w:val="16"/>
          <w:szCs w:val="16"/>
        </w:rPr>
        <w:t xml:space="preserve">Hommage à Luigi </w:t>
      </w:r>
      <w:proofErr w:type="spellStart"/>
      <w:r w:rsidRPr="00967C01">
        <w:rPr>
          <w:rFonts w:ascii="Graphik" w:hAnsi="Graphik"/>
          <w:sz w:val="16"/>
          <w:szCs w:val="16"/>
        </w:rPr>
        <w:t>Martelli</w:t>
      </w:r>
      <w:proofErr w:type="spellEnd"/>
    </w:p>
    <w:p w14:paraId="6D40B15A" w14:textId="77777777" w:rsidR="00D32059" w:rsidRPr="00D32059" w:rsidRDefault="00D32059" w:rsidP="00D32059">
      <w:pPr>
        <w:pStyle w:val="p1"/>
        <w:pBdr>
          <w:top w:val="dashed" w:sz="6" w:space="10" w:color="auto"/>
          <w:left w:val="dashed" w:sz="6" w:space="10" w:color="auto"/>
          <w:bottom w:val="dashed" w:sz="6" w:space="10" w:color="auto"/>
          <w:right w:val="dashed" w:sz="6" w:space="10" w:color="auto"/>
        </w:pBdr>
        <w:spacing w:after="160" w:line="259" w:lineRule="auto"/>
        <w:jc w:val="center"/>
        <w:rPr>
          <w:rFonts w:ascii="Graphik" w:eastAsia="Arial MT" w:hAnsi="Graphik" w:cs="Arial MT"/>
          <w:color w:val="auto"/>
          <w:sz w:val="20"/>
          <w:szCs w:val="18"/>
          <w:lang w:eastAsia="en-US"/>
        </w:rPr>
      </w:pPr>
    </w:p>
    <w:p w14:paraId="39DA9521" w14:textId="1B429411" w:rsidR="00967C01" w:rsidRDefault="00967C01" w:rsidP="00D32059">
      <w:pPr>
        <w:spacing w:after="160" w:line="259" w:lineRule="auto"/>
        <w:rPr>
          <w:rFonts w:ascii="Graphik" w:hAnsi="Graphik"/>
          <w:b/>
          <w:bCs/>
          <w:color w:val="FFFFFF" w:themeColor="background1"/>
          <w:sz w:val="20"/>
          <w:szCs w:val="18"/>
        </w:rPr>
      </w:pPr>
    </w:p>
    <w:p w14:paraId="09CA8CFF" w14:textId="77777777" w:rsidR="00D32059" w:rsidRDefault="00D32059" w:rsidP="00D32059">
      <w:pPr>
        <w:spacing w:after="160" w:line="259" w:lineRule="auto"/>
        <w:rPr>
          <w:rFonts w:ascii="Graphik" w:hAnsi="Graphik"/>
          <w:b/>
          <w:bCs/>
          <w:color w:val="FFFFFF" w:themeColor="background1"/>
          <w:sz w:val="20"/>
          <w:szCs w:val="18"/>
        </w:rPr>
      </w:pPr>
    </w:p>
    <w:p w14:paraId="38039FF8" w14:textId="77777777" w:rsidR="00D32059" w:rsidRDefault="00D32059" w:rsidP="00D32059">
      <w:pPr>
        <w:spacing w:after="160" w:line="259" w:lineRule="auto"/>
        <w:rPr>
          <w:rFonts w:ascii="Graphik" w:hAnsi="Graphik"/>
          <w:b/>
          <w:bCs/>
          <w:color w:val="FFFFFF" w:themeColor="background1"/>
          <w:sz w:val="20"/>
          <w:szCs w:val="18"/>
        </w:rPr>
      </w:pPr>
    </w:p>
    <w:p w14:paraId="602F46A7" w14:textId="77777777" w:rsidR="00C1578F" w:rsidRPr="00D32059" w:rsidRDefault="00C1578F" w:rsidP="00D32059">
      <w:pPr>
        <w:spacing w:after="160" w:line="259" w:lineRule="auto"/>
        <w:rPr>
          <w:rFonts w:ascii="Graphik" w:hAnsi="Graphik"/>
          <w:b/>
          <w:bCs/>
          <w:color w:val="FFFFFF" w:themeColor="background1"/>
          <w:sz w:val="20"/>
          <w:szCs w:val="18"/>
        </w:rPr>
      </w:pPr>
    </w:p>
    <w:p w14:paraId="1CCC3CF0" w14:textId="33B40464" w:rsidR="00F96031" w:rsidRPr="001638E2" w:rsidRDefault="001638E2" w:rsidP="00DD7F46">
      <w:pPr>
        <w:pStyle w:val="p1"/>
        <w:spacing w:after="160" w:line="259" w:lineRule="auto"/>
        <w:jc w:val="both"/>
        <w:rPr>
          <w:rFonts w:ascii="Avenir Next" w:hAnsi="Avenir Next"/>
          <w:b/>
          <w:bCs/>
          <w:color w:val="0883A1"/>
          <w:sz w:val="20"/>
          <w:szCs w:val="18"/>
        </w:rPr>
      </w:pPr>
      <w:r w:rsidRPr="001638E2">
        <w:rPr>
          <w:rFonts w:ascii="Avenir Next" w:hAnsi="Avenir Next"/>
          <w:b/>
          <w:bCs/>
          <w:color w:val="0883A1"/>
          <w:sz w:val="20"/>
          <w:szCs w:val="18"/>
        </w:rPr>
        <w:lastRenderedPageBreak/>
        <w:t>LES EXPOSANTS ATTENDUS À DENIM PV</w:t>
      </w:r>
    </w:p>
    <w:p w14:paraId="4633B432" w14:textId="39CD40C0" w:rsidR="00D32059" w:rsidRPr="00C1578F" w:rsidRDefault="007A4D39" w:rsidP="00C1578F">
      <w:pPr>
        <w:pStyle w:val="p1"/>
        <w:spacing w:after="160" w:line="259" w:lineRule="auto"/>
        <w:jc w:val="both"/>
        <w:rPr>
          <w:rFonts w:ascii="Avenir Next" w:hAnsi="Avenir Next"/>
          <w:sz w:val="18"/>
          <w:szCs w:val="16"/>
        </w:rPr>
      </w:pPr>
      <w:r w:rsidRPr="004F4A67">
        <w:rPr>
          <w:rFonts w:ascii="Avenir Next" w:hAnsi="Avenir Next"/>
          <w:sz w:val="18"/>
          <w:szCs w:val="16"/>
        </w:rPr>
        <w:t>496 FABRIC LAB</w:t>
      </w:r>
      <w:r w:rsidR="00FE4171" w:rsidRPr="004F4A67">
        <w:rPr>
          <w:rFonts w:ascii="Avenir Next" w:hAnsi="Avenir Next"/>
          <w:sz w:val="18"/>
          <w:szCs w:val="16"/>
        </w:rPr>
        <w:t xml:space="preserve">, </w:t>
      </w:r>
      <w:r w:rsidRPr="00EC1829">
        <w:rPr>
          <w:rFonts w:ascii="Avenir Next Ultra Light" w:hAnsi="Avenir Next Ultra Light"/>
          <w:sz w:val="18"/>
          <w:szCs w:val="16"/>
        </w:rPr>
        <w:t>ABM FASHION</w:t>
      </w:r>
      <w:r w:rsidR="00FE4171" w:rsidRPr="004F4A67">
        <w:rPr>
          <w:rFonts w:ascii="Avenir Next" w:hAnsi="Avenir Next"/>
          <w:sz w:val="18"/>
          <w:szCs w:val="16"/>
        </w:rPr>
        <w:t xml:space="preserve">, </w:t>
      </w:r>
      <w:r w:rsidRPr="004F4A67">
        <w:rPr>
          <w:rFonts w:ascii="Avenir Next" w:hAnsi="Avenir Next"/>
          <w:sz w:val="18"/>
          <w:szCs w:val="16"/>
        </w:rPr>
        <w:t>ADVANCE DENIM</w:t>
      </w:r>
      <w:r w:rsidR="00FE4171" w:rsidRPr="004F4A67">
        <w:rPr>
          <w:rFonts w:ascii="Avenir Next" w:hAnsi="Avenir Next"/>
          <w:sz w:val="18"/>
          <w:szCs w:val="16"/>
        </w:rPr>
        <w:t xml:space="preserve">, </w:t>
      </w:r>
      <w:r w:rsidRPr="00EC1829">
        <w:rPr>
          <w:rFonts w:ascii="Avenir Next Ultra Light" w:hAnsi="Avenir Next Ultra Light"/>
          <w:sz w:val="18"/>
          <w:szCs w:val="16"/>
        </w:rPr>
        <w:t>ARTISTIC MILLINERS</w:t>
      </w:r>
      <w:r w:rsidRPr="004F4A67">
        <w:rPr>
          <w:rFonts w:ascii="Avenir Next" w:hAnsi="Avenir Next"/>
          <w:sz w:val="18"/>
          <w:szCs w:val="16"/>
        </w:rPr>
        <w:t xml:space="preserve">, ATLAS DENIM, </w:t>
      </w:r>
      <w:r w:rsidRPr="00EC1829">
        <w:rPr>
          <w:rFonts w:ascii="Avenir Next Ultra Light" w:hAnsi="Avenir Next Ultra Light"/>
          <w:sz w:val="18"/>
          <w:szCs w:val="16"/>
        </w:rPr>
        <w:t>BERTO INDUSTRIA TESSILE</w:t>
      </w:r>
      <w:r w:rsidRPr="004F4A67">
        <w:rPr>
          <w:rFonts w:ascii="Avenir Next" w:hAnsi="Avenir Next"/>
          <w:sz w:val="18"/>
          <w:szCs w:val="16"/>
        </w:rPr>
        <w:t xml:space="preserve">, BLACK PEONY, </w:t>
      </w:r>
      <w:r w:rsidR="00EC1829">
        <w:rPr>
          <w:rFonts w:ascii="Avenir Next Ultra Light" w:hAnsi="Avenir Next Ultra Light"/>
          <w:sz w:val="18"/>
          <w:szCs w:val="16"/>
        </w:rPr>
        <w:t>BL</w:t>
      </w:r>
      <w:r w:rsidRPr="00EC1829">
        <w:rPr>
          <w:rFonts w:ascii="Avenir Next Ultra Light" w:hAnsi="Avenir Next Ultra Light"/>
          <w:sz w:val="18"/>
          <w:szCs w:val="16"/>
        </w:rPr>
        <w:t>UESIGN</w:t>
      </w:r>
      <w:r w:rsidRPr="004F4A67">
        <w:rPr>
          <w:rFonts w:ascii="Avenir Next" w:hAnsi="Avenir Next"/>
          <w:sz w:val="18"/>
          <w:szCs w:val="16"/>
        </w:rPr>
        <w:t xml:space="preserve">, CRJ – CONFECTION RAS JEBEL, </w:t>
      </w:r>
      <w:r w:rsidRPr="00EC1829">
        <w:rPr>
          <w:rFonts w:ascii="Avenir Next Ultra Light" w:hAnsi="Avenir Next Ultra Light"/>
          <w:sz w:val="18"/>
          <w:szCs w:val="16"/>
        </w:rPr>
        <w:t>CASATI FLOCK</w:t>
      </w:r>
      <w:r w:rsidRPr="004F4A67">
        <w:rPr>
          <w:rFonts w:ascii="Avenir Next" w:hAnsi="Avenir Next"/>
          <w:sz w:val="18"/>
          <w:szCs w:val="16"/>
        </w:rPr>
        <w:t xml:space="preserve">, CHOTTANI INDUSTRIES, </w:t>
      </w:r>
      <w:r w:rsidRPr="00EC1829">
        <w:rPr>
          <w:rFonts w:ascii="Avenir Next Ultra Light" w:hAnsi="Avenir Next Ultra Light"/>
          <w:sz w:val="18"/>
          <w:szCs w:val="16"/>
        </w:rPr>
        <w:t>COTTON FABRIC,</w:t>
      </w:r>
      <w:r w:rsidRPr="004F4A67">
        <w:rPr>
          <w:rFonts w:ascii="Avenir Next" w:hAnsi="Avenir Next"/>
          <w:sz w:val="18"/>
          <w:szCs w:val="16"/>
        </w:rPr>
        <w:t xml:space="preserve"> DENIM DE L’ILE, </w:t>
      </w:r>
      <w:r w:rsidRPr="00EC1829">
        <w:rPr>
          <w:rFonts w:ascii="Avenir Next Ultra Light" w:hAnsi="Avenir Next Ultra Light"/>
          <w:sz w:val="18"/>
          <w:szCs w:val="16"/>
        </w:rPr>
        <w:t>DNM DENIM</w:t>
      </w:r>
      <w:r w:rsidRPr="004F4A67">
        <w:rPr>
          <w:rFonts w:ascii="Avenir Next" w:hAnsi="Avenir Next"/>
          <w:sz w:val="18"/>
          <w:szCs w:val="16"/>
        </w:rPr>
        <w:t xml:space="preserve">, DOORS, </w:t>
      </w:r>
      <w:r w:rsidRPr="00EC1829">
        <w:rPr>
          <w:rFonts w:ascii="Avenir Next Ultra Light" w:hAnsi="Avenir Next Ultra Light"/>
          <w:sz w:val="18"/>
          <w:szCs w:val="16"/>
        </w:rPr>
        <w:t>ELLETI GROUP</w:t>
      </w:r>
      <w:r w:rsidRPr="004F4A67">
        <w:rPr>
          <w:rFonts w:ascii="Avenir Next" w:hAnsi="Avenir Next"/>
          <w:sz w:val="18"/>
          <w:szCs w:val="16"/>
        </w:rPr>
        <w:t xml:space="preserve">, F’BLUE DENIM FABRIC, </w:t>
      </w:r>
      <w:r w:rsidRPr="00EC1829">
        <w:rPr>
          <w:rFonts w:ascii="Avenir Next Ultra Light" w:hAnsi="Avenir Next Ultra Light"/>
          <w:sz w:val="18"/>
          <w:szCs w:val="16"/>
        </w:rPr>
        <w:t>FASHION ROOM</w:t>
      </w:r>
      <w:r w:rsidRPr="004F4A67">
        <w:rPr>
          <w:rFonts w:ascii="Avenir Next" w:hAnsi="Avenir Next"/>
          <w:sz w:val="18"/>
          <w:szCs w:val="16"/>
        </w:rPr>
        <w:t xml:space="preserve">, FREEDOM DENIM, </w:t>
      </w:r>
      <w:r w:rsidR="00EC1829">
        <w:rPr>
          <w:rFonts w:ascii="Avenir Next Ultra Light" w:hAnsi="Avenir Next Ultra Light"/>
          <w:sz w:val="18"/>
          <w:szCs w:val="16"/>
        </w:rPr>
        <w:t>GA</w:t>
      </w:r>
      <w:r w:rsidRPr="00EC1829">
        <w:rPr>
          <w:rFonts w:ascii="Avenir Next Ultra Light" w:hAnsi="Avenir Next Ultra Light"/>
          <w:sz w:val="18"/>
          <w:szCs w:val="16"/>
        </w:rPr>
        <w:t>RMON</w:t>
      </w:r>
      <w:r w:rsidRPr="004F4A67">
        <w:rPr>
          <w:rFonts w:ascii="Avenir Next" w:hAnsi="Avenir Next"/>
          <w:sz w:val="18"/>
          <w:szCs w:val="16"/>
        </w:rPr>
        <w:t xml:space="preserve">, GEOCOT, </w:t>
      </w:r>
      <w:r w:rsidR="00EC1829">
        <w:rPr>
          <w:rFonts w:ascii="Avenir Next Ultra Light" w:hAnsi="Avenir Next Ultra Light"/>
          <w:sz w:val="18"/>
          <w:szCs w:val="16"/>
        </w:rPr>
        <w:t>GO</w:t>
      </w:r>
      <w:r w:rsidRPr="00EC1829">
        <w:rPr>
          <w:rFonts w:ascii="Avenir Next Ultra Light" w:hAnsi="Avenir Next Ultra Light"/>
          <w:sz w:val="18"/>
          <w:szCs w:val="16"/>
        </w:rPr>
        <w:t>MMATEX</w:t>
      </w:r>
      <w:r w:rsidRPr="004F4A67">
        <w:rPr>
          <w:rFonts w:ascii="Avenir Next" w:hAnsi="Avenir Next"/>
          <w:sz w:val="18"/>
          <w:szCs w:val="16"/>
        </w:rPr>
        <w:t xml:space="preserve">, HASELLER, </w:t>
      </w:r>
      <w:r w:rsidRPr="00EC1829">
        <w:rPr>
          <w:rFonts w:ascii="Avenir Next Ultra Light" w:hAnsi="Avenir Next Ultra Light"/>
          <w:sz w:val="18"/>
          <w:szCs w:val="16"/>
        </w:rPr>
        <w:t>HOWA,</w:t>
      </w:r>
      <w:r w:rsidRPr="004F4A67">
        <w:rPr>
          <w:rFonts w:ascii="Avenir Next" w:hAnsi="Avenir Next"/>
          <w:sz w:val="18"/>
          <w:szCs w:val="16"/>
        </w:rPr>
        <w:t xml:space="preserve"> ISKO, </w:t>
      </w:r>
      <w:r w:rsidRPr="00EC1829">
        <w:rPr>
          <w:rFonts w:ascii="Avenir Next Ultra Light" w:hAnsi="Avenir Next Ultra Light"/>
          <w:sz w:val="18"/>
          <w:szCs w:val="16"/>
        </w:rPr>
        <w:t>ISKO LUXURY BY PG</w:t>
      </w:r>
      <w:r w:rsidRPr="004F4A67">
        <w:rPr>
          <w:rFonts w:ascii="Avenir Next" w:hAnsi="Avenir Next"/>
          <w:sz w:val="18"/>
          <w:szCs w:val="16"/>
        </w:rPr>
        <w:t xml:space="preserve">, ISKUR DENIM, </w:t>
      </w:r>
      <w:r w:rsidRPr="00EC1829">
        <w:rPr>
          <w:rFonts w:ascii="Avenir Next Ultra Light" w:hAnsi="Avenir Next Ultra Light"/>
          <w:sz w:val="18"/>
          <w:szCs w:val="16"/>
        </w:rPr>
        <w:t>ISLAND DENIM</w:t>
      </w:r>
      <w:r w:rsidRPr="004F4A67">
        <w:rPr>
          <w:rFonts w:ascii="Avenir Next" w:hAnsi="Avenir Next"/>
          <w:sz w:val="18"/>
          <w:szCs w:val="16"/>
        </w:rPr>
        <w:t xml:space="preserve">, ITHIB ISTANBUL TEXTILE AND RAW MATERIALS EXPORTERS ASSOCIATION, </w:t>
      </w:r>
      <w:r w:rsidRPr="00EC1829">
        <w:rPr>
          <w:rFonts w:ascii="Avenir Next Ultra Light" w:hAnsi="Avenir Next Ultra Light"/>
          <w:sz w:val="18"/>
          <w:szCs w:val="16"/>
        </w:rPr>
        <w:t>JAPAN BLUE CO.</w:t>
      </w:r>
      <w:r w:rsidRPr="004F4A67">
        <w:rPr>
          <w:rFonts w:ascii="Avenir Next" w:hAnsi="Avenir Next"/>
          <w:sz w:val="18"/>
          <w:szCs w:val="16"/>
        </w:rPr>
        <w:t xml:space="preserve">, LTD / COLLECT – DENIM HEADS, </w:t>
      </w:r>
      <w:r w:rsidRPr="00EC1829">
        <w:rPr>
          <w:rFonts w:ascii="Avenir Next Ultra Light" w:hAnsi="Avenir Next Ultra Light"/>
          <w:sz w:val="18"/>
          <w:szCs w:val="16"/>
        </w:rPr>
        <w:t>KASIV LEATHER LABEL</w:t>
      </w:r>
      <w:r w:rsidRPr="004F4A67">
        <w:rPr>
          <w:rFonts w:ascii="Avenir Next" w:hAnsi="Avenir Next"/>
          <w:sz w:val="18"/>
          <w:szCs w:val="16"/>
        </w:rPr>
        <w:t xml:space="preserve">, KILIM DENIM, </w:t>
      </w:r>
      <w:r w:rsidRPr="00EC1829">
        <w:rPr>
          <w:rFonts w:ascii="Avenir Next Ultra Light" w:hAnsi="Avenir Next Ultra Light"/>
          <w:sz w:val="18"/>
          <w:szCs w:val="16"/>
        </w:rPr>
        <w:t>KIPA</w:t>
      </w:r>
      <w:r w:rsidR="00EC1829">
        <w:rPr>
          <w:rFonts w:ascii="Avenir Next Ultra Light" w:hAnsi="Avenir Next Ultra Light"/>
          <w:sz w:val="18"/>
          <w:szCs w:val="16"/>
        </w:rPr>
        <w:t>S</w:t>
      </w:r>
      <w:r w:rsidRPr="004F4A67">
        <w:rPr>
          <w:rFonts w:ascii="Avenir Next" w:hAnsi="Avenir Next"/>
          <w:sz w:val="18"/>
          <w:szCs w:val="16"/>
        </w:rPr>
        <w:t xml:space="preserve">, KOMBINAT, </w:t>
      </w:r>
      <w:r w:rsidRPr="00EC1829">
        <w:rPr>
          <w:rFonts w:ascii="Avenir Next Ultra Light" w:hAnsi="Avenir Next Ultra Light"/>
          <w:sz w:val="18"/>
          <w:szCs w:val="16"/>
        </w:rPr>
        <w:t>KT TRIMS &amp; ACCESSORIES</w:t>
      </w:r>
      <w:r w:rsidRPr="004F4A67">
        <w:rPr>
          <w:rFonts w:ascii="Avenir Next" w:hAnsi="Avenir Next"/>
          <w:sz w:val="18"/>
          <w:szCs w:val="16"/>
        </w:rPr>
        <w:t xml:space="preserve">, KUROKI, </w:t>
      </w:r>
      <w:r w:rsidRPr="00EC1829">
        <w:rPr>
          <w:rFonts w:ascii="Avenir Next Ultra Light" w:hAnsi="Avenir Next Ultra Light"/>
          <w:sz w:val="18"/>
          <w:szCs w:val="16"/>
        </w:rPr>
        <w:t>LANIFICIO FAISA</w:t>
      </w:r>
      <w:r w:rsidRPr="004F4A67">
        <w:rPr>
          <w:rFonts w:ascii="Avenir Next" w:hAnsi="Avenir Next"/>
          <w:sz w:val="18"/>
          <w:szCs w:val="16"/>
        </w:rPr>
        <w:t xml:space="preserve">, LES MAINS BLEUES, </w:t>
      </w:r>
      <w:r w:rsidR="00EC1829">
        <w:rPr>
          <w:rFonts w:ascii="Avenir Next Ultra Light" w:hAnsi="Avenir Next Ultra Light"/>
          <w:sz w:val="18"/>
          <w:szCs w:val="16"/>
        </w:rPr>
        <w:t>M&amp;</w:t>
      </w:r>
      <w:r w:rsidRPr="00EC1829">
        <w:rPr>
          <w:rFonts w:ascii="Avenir Next Ultra Light" w:hAnsi="Avenir Next Ultra Light"/>
          <w:sz w:val="18"/>
          <w:szCs w:val="16"/>
        </w:rPr>
        <w:t>J GROUP</w:t>
      </w:r>
      <w:r w:rsidRPr="004F4A67">
        <w:rPr>
          <w:rFonts w:ascii="Avenir Next" w:hAnsi="Avenir Next"/>
          <w:sz w:val="18"/>
          <w:szCs w:val="16"/>
        </w:rPr>
        <w:t xml:space="preserve">, MIC, </w:t>
      </w:r>
      <w:r w:rsidRPr="00EC1829">
        <w:rPr>
          <w:rFonts w:ascii="Avenir Next Ultra Light" w:hAnsi="Avenir Next Ultra Light"/>
          <w:sz w:val="18"/>
          <w:szCs w:val="16"/>
        </w:rPr>
        <w:t>MONTEGA CHEMICAL SOLUTIONS</w:t>
      </w:r>
      <w:r w:rsidRPr="004F4A67">
        <w:rPr>
          <w:rFonts w:ascii="Avenir Next" w:hAnsi="Avenir Next"/>
          <w:sz w:val="18"/>
          <w:szCs w:val="16"/>
        </w:rPr>
        <w:t xml:space="preserve">, NEARCHIMICA, </w:t>
      </w:r>
      <w:r w:rsidRPr="00EC1829">
        <w:rPr>
          <w:rFonts w:ascii="Avenir Next Ultra Light" w:hAnsi="Avenir Next Ultra Light"/>
          <w:sz w:val="18"/>
          <w:szCs w:val="16"/>
        </w:rPr>
        <w:t>NEXT PRINTING – ACM</w:t>
      </w:r>
      <w:r w:rsidRPr="004F4A67">
        <w:rPr>
          <w:rFonts w:ascii="Avenir Next" w:hAnsi="Avenir Next"/>
          <w:sz w:val="18"/>
          <w:szCs w:val="16"/>
        </w:rPr>
        <w:t xml:space="preserve">, NICE CORPORATION, </w:t>
      </w:r>
      <w:r w:rsidRPr="00EC1829">
        <w:rPr>
          <w:rFonts w:ascii="Avenir Next Ultra Light" w:hAnsi="Avenir Next Ultra Light"/>
          <w:sz w:val="18"/>
          <w:szCs w:val="16"/>
        </w:rPr>
        <w:t>NIHON MENPU TEXTILE BY MIKUTEX</w:t>
      </w:r>
      <w:r w:rsidRPr="004F4A67">
        <w:rPr>
          <w:rFonts w:ascii="Avenir Next" w:hAnsi="Avenir Next"/>
          <w:sz w:val="18"/>
          <w:szCs w:val="16"/>
        </w:rPr>
        <w:t xml:space="preserve">, NOSAWA, </w:t>
      </w:r>
      <w:r w:rsidRPr="00EC1829">
        <w:rPr>
          <w:rFonts w:ascii="Avenir Next Ultra Light" w:hAnsi="Avenir Next Ultra Light"/>
          <w:sz w:val="18"/>
          <w:szCs w:val="16"/>
        </w:rPr>
        <w:t>OFFICINA 39</w:t>
      </w:r>
      <w:r w:rsidRPr="004F4A67">
        <w:rPr>
          <w:rFonts w:ascii="Avenir Next" w:hAnsi="Avenir Next"/>
          <w:sz w:val="18"/>
          <w:szCs w:val="16"/>
        </w:rPr>
        <w:t xml:space="preserve">, ONE-ANY, </w:t>
      </w:r>
      <w:r w:rsidRPr="00EC1829">
        <w:rPr>
          <w:rFonts w:ascii="Avenir Next Ultra Light" w:hAnsi="Avenir Next Ultra Light"/>
          <w:sz w:val="18"/>
          <w:szCs w:val="16"/>
        </w:rPr>
        <w:t>ORTA</w:t>
      </w:r>
      <w:r w:rsidRPr="004F4A67">
        <w:rPr>
          <w:rFonts w:ascii="Avenir Next" w:hAnsi="Avenir Next"/>
          <w:sz w:val="18"/>
          <w:szCs w:val="16"/>
        </w:rPr>
        <w:t xml:space="preserve">, OUTSIDE – A FABRITEX DIVISION, </w:t>
      </w:r>
      <w:r w:rsidRPr="00EC1829">
        <w:rPr>
          <w:rFonts w:ascii="Avenir Next Ultra Light" w:hAnsi="Avenir Next Ultra Light"/>
          <w:sz w:val="18"/>
          <w:szCs w:val="16"/>
        </w:rPr>
        <w:t>PIONNER DENIM</w:t>
      </w:r>
      <w:r w:rsidRPr="004F4A67">
        <w:rPr>
          <w:rFonts w:ascii="Avenir Next" w:hAnsi="Avenir Next"/>
          <w:sz w:val="18"/>
          <w:szCs w:val="16"/>
        </w:rPr>
        <w:t xml:space="preserve">, PURE DENIM, </w:t>
      </w:r>
      <w:r w:rsidRPr="00EC1829">
        <w:rPr>
          <w:rFonts w:ascii="Avenir Next Ultra Light" w:hAnsi="Avenir Next Ultra Light"/>
          <w:sz w:val="18"/>
          <w:szCs w:val="16"/>
        </w:rPr>
        <w:t>REALTEKS</w:t>
      </w:r>
      <w:r w:rsidRPr="004F4A67">
        <w:rPr>
          <w:rFonts w:ascii="Avenir Next" w:hAnsi="Avenir Next"/>
          <w:sz w:val="18"/>
          <w:szCs w:val="16"/>
        </w:rPr>
        <w:t xml:space="preserve">, RUDOLF HUB1922, </w:t>
      </w:r>
      <w:r w:rsidRPr="00EC1829">
        <w:rPr>
          <w:rFonts w:ascii="Avenir Next Ultra Light" w:hAnsi="Avenir Next Ultra Light"/>
          <w:sz w:val="18"/>
          <w:szCs w:val="16"/>
        </w:rPr>
        <w:t>SHARABATI</w:t>
      </w:r>
      <w:r w:rsidRPr="004F4A67">
        <w:rPr>
          <w:rFonts w:ascii="Avenir Next" w:hAnsi="Avenir Next"/>
          <w:sz w:val="18"/>
          <w:szCs w:val="16"/>
        </w:rPr>
        <w:t xml:space="preserve">, T.B.M. SPA, </w:t>
      </w:r>
      <w:r w:rsidRPr="00EC1829">
        <w:rPr>
          <w:rFonts w:ascii="Avenir Next Ultra Light" w:hAnsi="Avenir Next Ultra Light"/>
          <w:sz w:val="18"/>
          <w:szCs w:val="16"/>
        </w:rPr>
        <w:t>TESSITURA LA COLOMBINA</w:t>
      </w:r>
      <w:r w:rsidRPr="004F4A67">
        <w:rPr>
          <w:rFonts w:ascii="Avenir Next" w:hAnsi="Avenir Next"/>
          <w:sz w:val="18"/>
          <w:szCs w:val="16"/>
        </w:rPr>
        <w:t xml:space="preserve">, TONELLO, </w:t>
      </w:r>
      <w:r w:rsidRPr="00EC1829">
        <w:rPr>
          <w:rFonts w:ascii="Avenir Next Ultra Light" w:hAnsi="Avenir Next Ultra Light"/>
          <w:sz w:val="18"/>
          <w:szCs w:val="16"/>
        </w:rPr>
        <w:t>TOPP ITALIA</w:t>
      </w:r>
      <w:r w:rsidRPr="004F4A67">
        <w:rPr>
          <w:rFonts w:ascii="Avenir Next" w:hAnsi="Avenir Next"/>
          <w:sz w:val="18"/>
          <w:szCs w:val="16"/>
        </w:rPr>
        <w:t xml:space="preserve">, TOSCANA TESSUTI BY STAMPERIA TOSCANA, </w:t>
      </w:r>
      <w:r w:rsidRPr="00EC1829">
        <w:rPr>
          <w:rFonts w:ascii="Avenir Next Ultra Light" w:hAnsi="Avenir Next Ultra Light"/>
          <w:sz w:val="18"/>
          <w:szCs w:val="16"/>
        </w:rPr>
        <w:t>TROFICOLOR DENIM MAKERS</w:t>
      </w:r>
      <w:r w:rsidRPr="004F4A67">
        <w:rPr>
          <w:rFonts w:ascii="Avenir Next" w:hAnsi="Avenir Next"/>
          <w:sz w:val="18"/>
          <w:szCs w:val="16"/>
        </w:rPr>
        <w:t xml:space="preserve">, TUSA DENIM, </w:t>
      </w:r>
      <w:r w:rsidRPr="00EC1829">
        <w:rPr>
          <w:rFonts w:ascii="Avenir Next Ultra Light" w:hAnsi="Avenir Next Ultra Light"/>
          <w:sz w:val="18"/>
          <w:szCs w:val="16"/>
        </w:rPr>
        <w:t>TWILLIS BY SHARABATI</w:t>
      </w:r>
      <w:r w:rsidRPr="004F4A67">
        <w:rPr>
          <w:rFonts w:ascii="Avenir Next" w:hAnsi="Avenir Next"/>
          <w:sz w:val="18"/>
          <w:szCs w:val="16"/>
        </w:rPr>
        <w:t xml:space="preserve">, VELCOREX, </w:t>
      </w:r>
      <w:r w:rsidRPr="00EC1829">
        <w:rPr>
          <w:rFonts w:ascii="Avenir Next Ultra Light" w:hAnsi="Avenir Next Ultra Light"/>
          <w:sz w:val="18"/>
          <w:szCs w:val="16"/>
        </w:rPr>
        <w:t>W DENIM BY SIRIKCIOGLU GROUP</w:t>
      </w:r>
      <w:r w:rsidRPr="004F4A67">
        <w:rPr>
          <w:rFonts w:ascii="Avenir Next" w:hAnsi="Avenir Next"/>
          <w:sz w:val="18"/>
          <w:szCs w:val="16"/>
        </w:rPr>
        <w:t xml:space="preserve">, WETURN, </w:t>
      </w:r>
      <w:r w:rsidRPr="00EC1829">
        <w:rPr>
          <w:rFonts w:ascii="Avenir Next Ultra Light" w:hAnsi="Avenir Next Ultra Light"/>
          <w:sz w:val="18"/>
          <w:szCs w:val="16"/>
        </w:rPr>
        <w:t>WOOLMARK</w:t>
      </w:r>
      <w:r w:rsidRPr="004F4A67">
        <w:rPr>
          <w:rFonts w:ascii="Avenir Next" w:hAnsi="Avenir Next"/>
          <w:sz w:val="18"/>
          <w:szCs w:val="16"/>
        </w:rPr>
        <w:t xml:space="preserve">, XINDADONG DENIM, </w:t>
      </w:r>
      <w:r w:rsidRPr="00EC1829">
        <w:rPr>
          <w:rFonts w:ascii="Avenir Next Ultra Light" w:hAnsi="Avenir Next Ultra Light"/>
          <w:sz w:val="18"/>
          <w:szCs w:val="16"/>
        </w:rPr>
        <w:t>XLANCE, ZAITEX</w:t>
      </w:r>
      <w:r w:rsidRPr="004F4A67">
        <w:rPr>
          <w:rFonts w:ascii="Avenir Next" w:hAnsi="Avenir Next"/>
          <w:sz w:val="18"/>
          <w:szCs w:val="16"/>
        </w:rPr>
        <w:t xml:space="preserve">, ZARES TEXTILE, </w:t>
      </w:r>
      <w:r w:rsidRPr="00EC1829">
        <w:rPr>
          <w:rFonts w:ascii="Avenir Next Ultra Light" w:hAnsi="Avenir Next Ultra Light"/>
          <w:sz w:val="18"/>
          <w:szCs w:val="16"/>
        </w:rPr>
        <w:t>ZEN KIWAMI BY STYLEM TAKISADA-OSAKA</w:t>
      </w:r>
      <w:r w:rsidR="00256F53" w:rsidRPr="004F4A67">
        <w:rPr>
          <w:rFonts w:ascii="Avenir Next" w:hAnsi="Avenir Next"/>
          <w:sz w:val="18"/>
          <w:szCs w:val="16"/>
        </w:rPr>
        <w:t>…</w:t>
      </w:r>
    </w:p>
    <w:p w14:paraId="589156F6" w14:textId="77777777" w:rsidR="00916130" w:rsidRDefault="00916130">
      <w:pPr>
        <w:rPr>
          <w:rFonts w:ascii="GRAPHIK-LIGHT" w:eastAsia="Times New Roman" w:hAnsi="GRAPHIK-LIGHT" w:cs="Times New Roman"/>
          <w:color w:val="000000"/>
          <w:sz w:val="18"/>
          <w:szCs w:val="16"/>
          <w:lang w:eastAsia="fr-FR"/>
        </w:rPr>
      </w:pPr>
    </w:p>
    <w:p w14:paraId="70F0B5B2" w14:textId="75E6DFDD" w:rsidR="00B717F1" w:rsidRDefault="003D6D86" w:rsidP="003D6D86">
      <w:pPr>
        <w:pStyle w:val="p1"/>
        <w:spacing w:after="120"/>
        <w:jc w:val="center"/>
        <w:rPr>
          <w:rFonts w:ascii="Avenir Next" w:hAnsi="Avenir Next"/>
          <w:b/>
          <w:bCs/>
          <w:color w:val="0883A1"/>
          <w:sz w:val="20"/>
          <w:szCs w:val="18"/>
        </w:rPr>
        <w:sectPr w:rsidR="00B717F1" w:rsidSect="00E40C56">
          <w:headerReference w:type="default" r:id="rId12"/>
          <w:pgSz w:w="11910" w:h="16840"/>
          <w:pgMar w:top="851" w:right="1134" w:bottom="851" w:left="1134" w:header="720" w:footer="720" w:gutter="0"/>
          <w:cols w:space="720"/>
        </w:sectPr>
      </w:pPr>
      <w:r w:rsidRPr="00916130">
        <w:rPr>
          <w:rFonts w:ascii="Avenir Next" w:hAnsi="Avenir Next"/>
          <w:b/>
          <w:bCs/>
          <w:color w:val="0883A1"/>
          <w:sz w:val="20"/>
          <w:szCs w:val="18"/>
        </w:rPr>
        <w:t>CONTACT</w:t>
      </w:r>
      <w:r w:rsidRPr="001638E2">
        <w:rPr>
          <w:rFonts w:ascii="Avenir Next" w:hAnsi="Avenir Next"/>
          <w:b/>
          <w:bCs/>
          <w:color w:val="0883A1"/>
          <w:sz w:val="20"/>
          <w:szCs w:val="18"/>
        </w:rPr>
        <w:t xml:space="preserve"> MEDIA</w:t>
      </w:r>
      <w:r w:rsidR="00B717F1">
        <w:rPr>
          <w:rFonts w:ascii="Avenir Next" w:hAnsi="Avenir Next"/>
          <w:b/>
          <w:bCs/>
          <w:color w:val="0883A1"/>
          <w:sz w:val="20"/>
          <w:szCs w:val="18"/>
        </w:rPr>
        <w:br/>
      </w:r>
    </w:p>
    <w:p w14:paraId="426E5B0B" w14:textId="402A09ED" w:rsidR="00B717F1" w:rsidRPr="006B75D1" w:rsidRDefault="00B717F1" w:rsidP="00E135F3">
      <w:pPr>
        <w:pStyle w:val="p1"/>
        <w:spacing w:after="120"/>
        <w:ind w:left="227"/>
        <w:rPr>
          <w:rFonts w:ascii="Avenir Next Demi Bold" w:hAnsi="Avenir Next Demi Bold"/>
          <w:b/>
          <w:bCs/>
          <w:color w:val="000000" w:themeColor="text1"/>
          <w:sz w:val="20"/>
          <w:szCs w:val="18"/>
        </w:rPr>
      </w:pPr>
      <w:r w:rsidRPr="006B75D1">
        <w:rPr>
          <w:rFonts w:ascii="Avenir Next Demi Bold" w:hAnsi="Avenir Next Demi Bold"/>
          <w:b/>
          <w:bCs/>
          <w:color w:val="000000" w:themeColor="text1"/>
          <w:sz w:val="20"/>
          <w:szCs w:val="18"/>
        </w:rPr>
        <w:t>PREMIÈRE VISION</w:t>
      </w:r>
    </w:p>
    <w:p w14:paraId="7DFAE083" w14:textId="1F007D95" w:rsidR="00B717F1" w:rsidRPr="00B717F1" w:rsidRDefault="00B717F1" w:rsidP="00E135F3">
      <w:pPr>
        <w:pStyle w:val="p1"/>
        <w:spacing w:after="120"/>
        <w:ind w:left="227"/>
        <w:rPr>
          <w:rFonts w:ascii="Avenir Next" w:hAnsi="Avenir Next"/>
          <w:color w:val="000000" w:themeColor="text1"/>
          <w:sz w:val="16"/>
          <w:szCs w:val="15"/>
        </w:rPr>
      </w:pPr>
      <w:r w:rsidRPr="00B717F1">
        <w:rPr>
          <w:rFonts w:ascii="Avenir Next Demi Bold" w:hAnsi="Avenir Next Demi Bold"/>
          <w:b/>
          <w:bCs/>
          <w:color w:val="000000" w:themeColor="text1"/>
          <w:sz w:val="16"/>
          <w:szCs w:val="15"/>
        </w:rPr>
        <w:t>Yann-Brieuc Chevallier</w:t>
      </w:r>
      <w:r w:rsidRPr="00B717F1">
        <w:rPr>
          <w:rFonts w:ascii="Avenir Next" w:hAnsi="Avenir Next"/>
          <w:b/>
          <w:bCs/>
          <w:color w:val="000000" w:themeColor="text1"/>
          <w:sz w:val="16"/>
          <w:szCs w:val="15"/>
        </w:rPr>
        <w:br/>
      </w:r>
      <w:r w:rsidRPr="00B717F1">
        <w:rPr>
          <w:rFonts w:ascii="Avenir Next" w:hAnsi="Avenir Next"/>
          <w:color w:val="000000" w:themeColor="text1"/>
          <w:sz w:val="16"/>
          <w:szCs w:val="15"/>
        </w:rPr>
        <w:t>Responsable des relations presse et relations publiques</w:t>
      </w:r>
      <w:r w:rsidRPr="00B717F1">
        <w:rPr>
          <w:rFonts w:ascii="Avenir Next" w:hAnsi="Avenir Next"/>
          <w:color w:val="000000" w:themeColor="text1"/>
          <w:sz w:val="16"/>
          <w:szCs w:val="15"/>
        </w:rPr>
        <w:br/>
        <w:t>+33 (0) 42 06 31</w:t>
      </w:r>
      <w:r w:rsidRPr="00B717F1">
        <w:rPr>
          <w:rFonts w:ascii="Avenir Next" w:hAnsi="Avenir Next"/>
          <w:color w:val="000000" w:themeColor="text1"/>
          <w:sz w:val="16"/>
          <w:szCs w:val="15"/>
        </w:rPr>
        <w:br/>
        <w:t>yb.chevallier@premierevision.com</w:t>
      </w:r>
    </w:p>
    <w:p w14:paraId="148A1705" w14:textId="0F4CB861" w:rsidR="00B717F1" w:rsidRPr="006B75D1" w:rsidRDefault="006B75D1" w:rsidP="00B717F1">
      <w:pPr>
        <w:pStyle w:val="p1"/>
        <w:spacing w:after="120"/>
        <w:ind w:left="510"/>
        <w:rPr>
          <w:rFonts w:ascii="Avenir Next Demi Bold" w:hAnsi="Avenir Next Demi Bold"/>
          <w:b/>
          <w:bCs/>
          <w:color w:val="000000" w:themeColor="text1"/>
          <w:sz w:val="20"/>
          <w:szCs w:val="18"/>
        </w:rPr>
      </w:pPr>
      <w:r>
        <w:rPr>
          <w:rFonts w:ascii="Avenir Next Demi Bold" w:hAnsi="Avenir Next Demi Bold"/>
          <w:b/>
          <w:bCs/>
          <w:color w:val="000000" w:themeColor="text1"/>
          <w:sz w:val="20"/>
          <w:szCs w:val="18"/>
        </w:rPr>
        <w:t>20</w:t>
      </w:r>
      <w:r w:rsidR="00B717F1" w:rsidRPr="006B75D1">
        <w:rPr>
          <w:rFonts w:ascii="Avenir Next Demi Bold" w:hAnsi="Avenir Next Demi Bold"/>
          <w:b/>
          <w:bCs/>
          <w:color w:val="000000" w:themeColor="text1"/>
          <w:sz w:val="20"/>
          <w:szCs w:val="18"/>
        </w:rPr>
        <w:t>17</w:t>
      </w:r>
    </w:p>
    <w:p w14:paraId="7F4B85E6" w14:textId="58008A19" w:rsidR="00B717F1" w:rsidRDefault="00B717F1" w:rsidP="00B717F1">
      <w:pPr>
        <w:pStyle w:val="p1"/>
        <w:spacing w:after="120"/>
        <w:ind w:left="510"/>
        <w:rPr>
          <w:rFonts w:ascii="Avenir Next" w:hAnsi="Avenir Next"/>
          <w:color w:val="000000" w:themeColor="text1"/>
          <w:sz w:val="16"/>
          <w:szCs w:val="15"/>
        </w:rPr>
      </w:pPr>
      <w:r w:rsidRPr="00B717F1">
        <w:rPr>
          <w:rFonts w:ascii="Avenir Next Demi Bold" w:hAnsi="Avenir Next Demi Bold"/>
          <w:b/>
          <w:bCs/>
          <w:color w:val="000000" w:themeColor="text1"/>
          <w:sz w:val="16"/>
          <w:szCs w:val="15"/>
        </w:rPr>
        <w:t xml:space="preserve">Pauline </w:t>
      </w:r>
      <w:proofErr w:type="spellStart"/>
      <w:r w:rsidRPr="00B717F1">
        <w:rPr>
          <w:rFonts w:ascii="Avenir Next Demi Bold" w:hAnsi="Avenir Next Demi Bold"/>
          <w:b/>
          <w:bCs/>
          <w:color w:val="000000" w:themeColor="text1"/>
          <w:sz w:val="16"/>
          <w:szCs w:val="15"/>
        </w:rPr>
        <w:t>Reullier</w:t>
      </w:r>
      <w:proofErr w:type="spellEnd"/>
      <w:r w:rsidRPr="00B717F1">
        <w:rPr>
          <w:rFonts w:ascii="Avenir Next" w:hAnsi="Avenir Next"/>
          <w:color w:val="000000" w:themeColor="text1"/>
          <w:sz w:val="16"/>
          <w:szCs w:val="15"/>
        </w:rPr>
        <w:br/>
        <w:t>+33 (0)6 70 14 30 17</w:t>
      </w:r>
      <w:r w:rsidRPr="00B717F1">
        <w:rPr>
          <w:rFonts w:ascii="Avenir Next" w:hAnsi="Avenir Next"/>
          <w:color w:val="000000" w:themeColor="text1"/>
          <w:sz w:val="16"/>
          <w:szCs w:val="15"/>
        </w:rPr>
        <w:br/>
        <w:t>pauline@2017.fr</w:t>
      </w:r>
    </w:p>
    <w:p w14:paraId="5DC1E2A0" w14:textId="77777777" w:rsidR="006B75D1" w:rsidRPr="00B717F1" w:rsidRDefault="006B75D1" w:rsidP="00B717F1">
      <w:pPr>
        <w:pStyle w:val="p1"/>
        <w:spacing w:after="120"/>
        <w:ind w:left="510"/>
        <w:rPr>
          <w:rFonts w:ascii="Avenir Next" w:hAnsi="Avenir Next"/>
          <w:b/>
          <w:bCs/>
          <w:color w:val="000000" w:themeColor="text1"/>
          <w:sz w:val="20"/>
          <w:szCs w:val="18"/>
        </w:rPr>
      </w:pPr>
    </w:p>
    <w:p w14:paraId="4905930B" w14:textId="77777777" w:rsidR="00B717F1" w:rsidRPr="006B75D1" w:rsidRDefault="00B717F1" w:rsidP="00B717F1">
      <w:pPr>
        <w:pStyle w:val="p1"/>
        <w:spacing w:after="120"/>
        <w:rPr>
          <w:rFonts w:ascii="Avenir Next Demi Bold" w:hAnsi="Avenir Next Demi Bold"/>
          <w:b/>
          <w:bCs/>
          <w:color w:val="000000" w:themeColor="text1"/>
          <w:sz w:val="20"/>
          <w:szCs w:val="18"/>
        </w:rPr>
      </w:pPr>
      <w:r w:rsidRPr="006B75D1">
        <w:rPr>
          <w:rFonts w:ascii="Avenir Next Demi Bold" w:hAnsi="Avenir Next Demi Bold"/>
          <w:b/>
          <w:bCs/>
          <w:color w:val="000000" w:themeColor="text1"/>
          <w:sz w:val="20"/>
          <w:szCs w:val="18"/>
        </w:rPr>
        <w:t>LEDE COMPANY</w:t>
      </w:r>
    </w:p>
    <w:p w14:paraId="47E2DE66" w14:textId="73496B3E" w:rsidR="00B717F1" w:rsidRPr="00B717F1" w:rsidRDefault="00B717F1" w:rsidP="00B717F1">
      <w:pPr>
        <w:pStyle w:val="p1"/>
        <w:spacing w:after="120"/>
        <w:rPr>
          <w:rFonts w:ascii="Avenir Next" w:hAnsi="Avenir Next"/>
          <w:b/>
          <w:bCs/>
          <w:color w:val="000000" w:themeColor="text1"/>
          <w:sz w:val="20"/>
          <w:szCs w:val="18"/>
        </w:rPr>
        <w:sectPr w:rsidR="00B717F1" w:rsidRPr="00B717F1" w:rsidSect="00B717F1">
          <w:type w:val="continuous"/>
          <w:pgSz w:w="11910" w:h="16840"/>
          <w:pgMar w:top="851" w:right="1134" w:bottom="851" w:left="1134" w:header="720" w:footer="720" w:gutter="0"/>
          <w:cols w:num="3" w:space="720"/>
        </w:sectPr>
      </w:pPr>
      <w:r w:rsidRPr="00B717F1">
        <w:rPr>
          <w:rFonts w:ascii="Avenir Next Demi Bold" w:hAnsi="Avenir Next Demi Bold"/>
          <w:b/>
          <w:bCs/>
          <w:color w:val="000000" w:themeColor="text1"/>
          <w:sz w:val="16"/>
          <w:szCs w:val="15"/>
        </w:rPr>
        <w:t>Adeline Diallo</w:t>
      </w:r>
      <w:r w:rsidRPr="00B717F1">
        <w:rPr>
          <w:rFonts w:ascii="Avenir Next" w:hAnsi="Avenir Next"/>
          <w:b/>
          <w:bCs/>
          <w:color w:val="000000" w:themeColor="text1"/>
          <w:sz w:val="16"/>
          <w:szCs w:val="15"/>
        </w:rPr>
        <w:br/>
      </w:r>
      <w:r w:rsidRPr="00B717F1">
        <w:rPr>
          <w:rFonts w:ascii="Avenir Next" w:hAnsi="Avenir Next"/>
          <w:color w:val="000000" w:themeColor="text1"/>
          <w:sz w:val="16"/>
          <w:szCs w:val="15"/>
        </w:rPr>
        <w:t>+33 (0)6 35 24 27 82</w:t>
      </w:r>
      <w:r w:rsidRPr="00B717F1">
        <w:rPr>
          <w:rFonts w:ascii="Avenir Next" w:hAnsi="Avenir Next"/>
          <w:color w:val="000000" w:themeColor="text1"/>
          <w:sz w:val="16"/>
          <w:szCs w:val="15"/>
        </w:rPr>
        <w:br/>
        <w:t>pv@ledecompany.co</w:t>
      </w:r>
      <w:r w:rsidR="00E135F3">
        <w:rPr>
          <w:rFonts w:ascii="Avenir Next" w:hAnsi="Avenir Next"/>
          <w:color w:val="000000" w:themeColor="text1"/>
          <w:sz w:val="16"/>
          <w:szCs w:val="15"/>
        </w:rPr>
        <w:t>m</w:t>
      </w:r>
    </w:p>
    <w:p w14:paraId="10F3AD0F" w14:textId="77777777" w:rsidR="00C1578F" w:rsidRDefault="00C1578F" w:rsidP="00B52087">
      <w:pPr>
        <w:pStyle w:val="p1"/>
        <w:spacing w:after="120"/>
        <w:rPr>
          <w:rFonts w:ascii="Avenir Next" w:hAnsi="Avenir Next"/>
          <w:b/>
          <w:bCs/>
          <w:color w:val="0883A1"/>
          <w:sz w:val="20"/>
          <w:szCs w:val="18"/>
        </w:rPr>
      </w:pPr>
    </w:p>
    <w:p w14:paraId="2C43247B" w14:textId="77777777" w:rsidR="00B717F1" w:rsidRDefault="00B717F1" w:rsidP="00B717F1">
      <w:pPr>
        <w:pStyle w:val="p1"/>
        <w:spacing w:after="120"/>
        <w:jc w:val="center"/>
        <w:rPr>
          <w:rFonts w:ascii="Avenir Next" w:hAnsi="Avenir Next"/>
          <w:b/>
          <w:bCs/>
          <w:color w:val="0883A1"/>
          <w:sz w:val="20"/>
          <w:szCs w:val="18"/>
        </w:rPr>
        <w:sectPr w:rsidR="00B717F1" w:rsidSect="00B717F1">
          <w:headerReference w:type="default" r:id="rId13"/>
          <w:footerReference w:type="default" r:id="rId14"/>
          <w:type w:val="continuous"/>
          <w:pgSz w:w="11910" w:h="16840"/>
          <w:pgMar w:top="851" w:right="1134" w:bottom="851" w:left="1134" w:header="720" w:footer="720" w:gutter="0"/>
          <w:cols w:space="720"/>
        </w:sectPr>
      </w:pPr>
      <w:r>
        <w:rPr>
          <w:rFonts w:ascii="Avenir Next" w:hAnsi="Avenir Next"/>
          <w:b/>
          <w:bCs/>
          <w:color w:val="0883A1"/>
          <w:sz w:val="20"/>
          <w:szCs w:val="18"/>
        </w:rPr>
        <w:t>PROCHAINS EVENEMENTS PV</w:t>
      </w:r>
      <w:r>
        <w:rPr>
          <w:rFonts w:ascii="Avenir Next" w:hAnsi="Avenir Next"/>
          <w:b/>
          <w:bCs/>
          <w:color w:val="0883A1"/>
          <w:sz w:val="20"/>
          <w:szCs w:val="18"/>
        </w:rPr>
        <w:br/>
      </w:r>
    </w:p>
    <w:p w14:paraId="26DB3CE8" w14:textId="4A5E272C" w:rsidR="00B717F1" w:rsidRPr="006B75D1" w:rsidRDefault="006B75D1" w:rsidP="00E135F3">
      <w:pPr>
        <w:pStyle w:val="p1"/>
        <w:spacing w:after="120"/>
        <w:ind w:left="227"/>
        <w:rPr>
          <w:rFonts w:ascii="Avenir Next Demi Bold" w:hAnsi="Avenir Next Demi Bold"/>
          <w:b/>
          <w:bCs/>
          <w:color w:val="000000" w:themeColor="text1"/>
          <w:sz w:val="20"/>
          <w:szCs w:val="18"/>
        </w:rPr>
      </w:pPr>
      <w:r w:rsidRPr="006B75D1">
        <w:rPr>
          <w:rFonts w:ascii="Avenir Next Demi Bold" w:hAnsi="Avenir Next Demi Bold"/>
          <w:b/>
          <w:bCs/>
          <w:color w:val="000000" w:themeColor="text1"/>
          <w:sz w:val="20"/>
          <w:szCs w:val="18"/>
        </w:rPr>
        <w:t>BLOSSOM PV</w:t>
      </w:r>
    </w:p>
    <w:p w14:paraId="43BC48ED" w14:textId="3080A517" w:rsidR="00B717F1" w:rsidRDefault="006B75D1" w:rsidP="00E135F3">
      <w:pPr>
        <w:pStyle w:val="p1"/>
        <w:spacing w:after="120"/>
        <w:ind w:left="227"/>
        <w:rPr>
          <w:rFonts w:ascii="Avenir Next" w:hAnsi="Avenir Next"/>
          <w:color w:val="000000" w:themeColor="text1"/>
          <w:sz w:val="16"/>
          <w:szCs w:val="15"/>
        </w:rPr>
      </w:pPr>
      <w:r>
        <w:rPr>
          <w:rFonts w:ascii="Avenir Next Demi Bold" w:hAnsi="Avenir Next Demi Bold"/>
          <w:b/>
          <w:bCs/>
          <w:color w:val="000000" w:themeColor="text1"/>
          <w:sz w:val="16"/>
          <w:szCs w:val="15"/>
        </w:rPr>
        <w:t>4 – 5 juin</w:t>
      </w:r>
      <w:r w:rsidR="001D623F">
        <w:rPr>
          <w:rFonts w:ascii="Avenir Next Demi Bold" w:hAnsi="Avenir Next Demi Bold"/>
          <w:b/>
          <w:bCs/>
          <w:color w:val="000000" w:themeColor="text1"/>
          <w:sz w:val="16"/>
          <w:szCs w:val="15"/>
        </w:rPr>
        <w:t xml:space="preserve"> 2025</w:t>
      </w:r>
      <w:r w:rsidR="00B717F1" w:rsidRPr="00B717F1">
        <w:rPr>
          <w:rFonts w:ascii="Avenir Next" w:hAnsi="Avenir Next"/>
          <w:b/>
          <w:bCs/>
          <w:color w:val="000000" w:themeColor="text1"/>
          <w:sz w:val="16"/>
          <w:szCs w:val="15"/>
        </w:rPr>
        <w:br/>
      </w:r>
      <w:r>
        <w:rPr>
          <w:rFonts w:ascii="Avenir Next" w:hAnsi="Avenir Next"/>
          <w:color w:val="000000" w:themeColor="text1"/>
          <w:sz w:val="16"/>
          <w:szCs w:val="15"/>
        </w:rPr>
        <w:t>Carreau du Temple, Paris</w:t>
      </w:r>
    </w:p>
    <w:p w14:paraId="2E3C3D18" w14:textId="77777777" w:rsidR="006B75D1" w:rsidRPr="00B717F1" w:rsidRDefault="006B75D1" w:rsidP="00B717F1">
      <w:pPr>
        <w:pStyle w:val="p1"/>
        <w:spacing w:after="120"/>
        <w:rPr>
          <w:rFonts w:ascii="Avenir Next" w:hAnsi="Avenir Next"/>
          <w:color w:val="000000" w:themeColor="text1"/>
          <w:sz w:val="16"/>
          <w:szCs w:val="15"/>
        </w:rPr>
      </w:pPr>
    </w:p>
    <w:p w14:paraId="2946923A" w14:textId="03055AD7" w:rsidR="00B717F1" w:rsidRPr="006B75D1" w:rsidRDefault="006B75D1" w:rsidP="006B75D1">
      <w:pPr>
        <w:pStyle w:val="p1"/>
        <w:spacing w:after="120"/>
        <w:ind w:left="283"/>
        <w:rPr>
          <w:rFonts w:ascii="Avenir Next Demi Bold" w:hAnsi="Avenir Next Demi Bold"/>
          <w:b/>
          <w:bCs/>
          <w:color w:val="000000" w:themeColor="text1"/>
          <w:sz w:val="20"/>
          <w:szCs w:val="18"/>
        </w:rPr>
      </w:pPr>
      <w:r w:rsidRPr="006B75D1">
        <w:rPr>
          <w:rFonts w:ascii="Avenir Next Demi Bold" w:hAnsi="Avenir Next Demi Bold"/>
          <w:b/>
          <w:bCs/>
          <w:color w:val="000000" w:themeColor="text1"/>
          <w:sz w:val="20"/>
          <w:szCs w:val="18"/>
        </w:rPr>
        <w:t>PV NEW YORK</w:t>
      </w:r>
    </w:p>
    <w:p w14:paraId="136484A7" w14:textId="438EF14C" w:rsidR="00B717F1" w:rsidRPr="00B717F1" w:rsidRDefault="006B75D1" w:rsidP="006B75D1">
      <w:pPr>
        <w:pStyle w:val="p1"/>
        <w:spacing w:after="120"/>
        <w:ind w:left="283"/>
        <w:rPr>
          <w:rFonts w:ascii="Avenir Next" w:hAnsi="Avenir Next"/>
          <w:b/>
          <w:bCs/>
          <w:color w:val="000000" w:themeColor="text1"/>
          <w:sz w:val="20"/>
          <w:szCs w:val="18"/>
        </w:rPr>
      </w:pPr>
      <w:r>
        <w:rPr>
          <w:rFonts w:ascii="Avenir Next Demi Bold" w:hAnsi="Avenir Next Demi Bold"/>
          <w:b/>
          <w:bCs/>
          <w:color w:val="000000" w:themeColor="text1"/>
          <w:sz w:val="16"/>
          <w:szCs w:val="15"/>
        </w:rPr>
        <w:t>15 – 16 juillet</w:t>
      </w:r>
      <w:r w:rsidR="001D623F">
        <w:rPr>
          <w:rFonts w:ascii="Avenir Next Demi Bold" w:hAnsi="Avenir Next Demi Bold"/>
          <w:b/>
          <w:bCs/>
          <w:color w:val="000000" w:themeColor="text1"/>
          <w:sz w:val="16"/>
          <w:szCs w:val="15"/>
        </w:rPr>
        <w:t xml:space="preserve"> 2025</w:t>
      </w:r>
      <w:r w:rsidR="00B717F1" w:rsidRPr="00B717F1">
        <w:rPr>
          <w:rFonts w:ascii="Avenir Next" w:hAnsi="Avenir Next"/>
          <w:color w:val="000000" w:themeColor="text1"/>
          <w:sz w:val="16"/>
          <w:szCs w:val="15"/>
        </w:rPr>
        <w:br/>
      </w:r>
      <w:proofErr w:type="spellStart"/>
      <w:r>
        <w:rPr>
          <w:rFonts w:ascii="Avenir Next" w:hAnsi="Avenir Next"/>
          <w:color w:val="000000" w:themeColor="text1"/>
          <w:sz w:val="16"/>
          <w:szCs w:val="15"/>
        </w:rPr>
        <w:t>Tribeca</w:t>
      </w:r>
      <w:proofErr w:type="spellEnd"/>
      <w:r>
        <w:rPr>
          <w:rFonts w:ascii="Avenir Next" w:hAnsi="Avenir Next"/>
          <w:color w:val="000000" w:themeColor="text1"/>
          <w:sz w:val="16"/>
          <w:szCs w:val="15"/>
        </w:rPr>
        <w:t xml:space="preserve"> 360°, New York City</w:t>
      </w:r>
      <w:r w:rsidR="00B717F1" w:rsidRPr="00B717F1">
        <w:rPr>
          <w:rFonts w:ascii="Avenir Next" w:hAnsi="Avenir Next"/>
          <w:color w:val="000000" w:themeColor="text1"/>
          <w:sz w:val="16"/>
          <w:szCs w:val="15"/>
        </w:rPr>
        <w:br/>
      </w:r>
    </w:p>
    <w:p w14:paraId="1241BC62" w14:textId="0F9EADD3" w:rsidR="00B717F1" w:rsidRPr="006B75D1" w:rsidRDefault="006B75D1" w:rsidP="00B717F1">
      <w:pPr>
        <w:pStyle w:val="p1"/>
        <w:spacing w:after="120"/>
        <w:rPr>
          <w:rFonts w:ascii="Avenir Next Demi Bold" w:hAnsi="Avenir Next Demi Bold"/>
          <w:b/>
          <w:bCs/>
          <w:color w:val="000000" w:themeColor="text1"/>
          <w:sz w:val="20"/>
          <w:szCs w:val="18"/>
        </w:rPr>
      </w:pPr>
      <w:r w:rsidRPr="006B75D1">
        <w:rPr>
          <w:rFonts w:ascii="Avenir Next Demi Bold" w:hAnsi="Avenir Next Demi Bold"/>
          <w:b/>
          <w:bCs/>
          <w:color w:val="000000" w:themeColor="text1"/>
          <w:sz w:val="20"/>
          <w:szCs w:val="18"/>
        </w:rPr>
        <w:t>PV PARIS</w:t>
      </w:r>
    </w:p>
    <w:p w14:paraId="7EE4BA8A" w14:textId="6F42CB66" w:rsidR="00B717F1" w:rsidRPr="00B717F1" w:rsidRDefault="006B75D1" w:rsidP="00B717F1">
      <w:pPr>
        <w:pStyle w:val="p1"/>
        <w:spacing w:after="120"/>
        <w:rPr>
          <w:rFonts w:ascii="Avenir Next" w:hAnsi="Avenir Next"/>
          <w:b/>
          <w:bCs/>
          <w:color w:val="000000" w:themeColor="text1"/>
          <w:sz w:val="20"/>
          <w:szCs w:val="18"/>
        </w:rPr>
        <w:sectPr w:rsidR="00B717F1" w:rsidRPr="00B717F1" w:rsidSect="00B717F1">
          <w:type w:val="continuous"/>
          <w:pgSz w:w="11910" w:h="16840"/>
          <w:pgMar w:top="851" w:right="1134" w:bottom="851" w:left="1134" w:header="720" w:footer="720" w:gutter="0"/>
          <w:cols w:num="3" w:space="720"/>
        </w:sectPr>
      </w:pPr>
      <w:r>
        <w:rPr>
          <w:rFonts w:ascii="Avenir Next Demi Bold" w:hAnsi="Avenir Next Demi Bold"/>
          <w:b/>
          <w:bCs/>
          <w:color w:val="000000" w:themeColor="text1"/>
          <w:sz w:val="16"/>
          <w:szCs w:val="15"/>
        </w:rPr>
        <w:t>16 – 18 septembre</w:t>
      </w:r>
      <w:r w:rsidR="001D623F">
        <w:rPr>
          <w:rFonts w:ascii="Avenir Next Demi Bold" w:hAnsi="Avenir Next Demi Bold"/>
          <w:b/>
          <w:bCs/>
          <w:color w:val="000000" w:themeColor="text1"/>
          <w:sz w:val="16"/>
          <w:szCs w:val="15"/>
        </w:rPr>
        <w:t xml:space="preserve"> 2025</w:t>
      </w:r>
      <w:r w:rsidR="00B717F1" w:rsidRPr="00B717F1">
        <w:rPr>
          <w:rFonts w:ascii="Avenir Next" w:hAnsi="Avenir Next"/>
          <w:b/>
          <w:bCs/>
          <w:color w:val="000000" w:themeColor="text1"/>
          <w:sz w:val="16"/>
          <w:szCs w:val="15"/>
        </w:rPr>
        <w:br/>
      </w:r>
      <w:r>
        <w:rPr>
          <w:rFonts w:ascii="Avenir Next" w:hAnsi="Avenir Next"/>
          <w:color w:val="000000" w:themeColor="text1"/>
          <w:sz w:val="16"/>
          <w:szCs w:val="15"/>
        </w:rPr>
        <w:t>Paris Nord - Villepinte</w:t>
      </w:r>
      <w:r w:rsidRPr="00B717F1">
        <w:rPr>
          <w:rFonts w:ascii="Avenir Next" w:hAnsi="Avenir Next"/>
          <w:b/>
          <w:bCs/>
          <w:color w:val="000000" w:themeColor="text1"/>
          <w:sz w:val="20"/>
          <w:szCs w:val="18"/>
        </w:rPr>
        <w:t xml:space="preserve"> </w:t>
      </w:r>
    </w:p>
    <w:p w14:paraId="0DC571ED" w14:textId="77777777" w:rsidR="00B52087" w:rsidRDefault="00B52087" w:rsidP="00B717F1">
      <w:pPr>
        <w:pStyle w:val="p1"/>
        <w:spacing w:after="120"/>
        <w:rPr>
          <w:rFonts w:ascii="Avenir Next" w:hAnsi="Avenir Next"/>
          <w:b/>
          <w:bCs/>
          <w:color w:val="0883A1"/>
          <w:sz w:val="20"/>
          <w:szCs w:val="18"/>
        </w:rPr>
      </w:pPr>
    </w:p>
    <w:p w14:paraId="44BABDCC" w14:textId="43BEE78A" w:rsidR="00C1578F" w:rsidRDefault="00B52087" w:rsidP="00B52087">
      <w:pPr>
        <w:pStyle w:val="p1"/>
        <w:spacing w:after="120"/>
        <w:jc w:val="center"/>
        <w:rPr>
          <w:rFonts w:ascii="Avenir Next" w:hAnsi="Avenir Next"/>
          <w:b/>
          <w:bCs/>
          <w:color w:val="0883A1"/>
          <w:sz w:val="20"/>
          <w:szCs w:val="18"/>
          <w:highlight w:val="yellow"/>
        </w:rPr>
      </w:pPr>
      <w:r w:rsidRPr="00E1782D">
        <w:rPr>
          <w:rFonts w:ascii="Avenir Next" w:hAnsi="Avenir Next"/>
          <w:noProof/>
          <w:sz w:val="22"/>
          <w:szCs w:val="22"/>
        </w:rPr>
        <w:drawing>
          <wp:inline distT="0" distB="0" distL="0" distR="0" wp14:anchorId="08B9B644" wp14:editId="225A3040">
            <wp:extent cx="1643974" cy="443902"/>
            <wp:effectExtent l="0" t="0" r="0" b="635"/>
            <wp:docPr id="1308982922" name="Image 3" descr="Une image contenant Police, typographie, écriture manuscrite,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8982922" name="Image 3" descr="Une image contenant Police, typographie, écriture manuscrite, texte&#10;&#10;Description générée automatiquemen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897203" cy="512278"/>
                    </a:xfrm>
                    <a:prstGeom prst="rect">
                      <a:avLst/>
                    </a:prstGeom>
                  </pic:spPr>
                </pic:pic>
              </a:graphicData>
            </a:graphic>
          </wp:inline>
        </w:drawing>
      </w:r>
    </w:p>
    <w:p w14:paraId="08AADCEA" w14:textId="77777777" w:rsidR="00B52087" w:rsidRDefault="00B52087" w:rsidP="00B717F1">
      <w:pPr>
        <w:pStyle w:val="p1"/>
        <w:spacing w:after="120"/>
        <w:rPr>
          <w:rFonts w:ascii="Avenir Next" w:hAnsi="Avenir Next"/>
          <w:b/>
          <w:bCs/>
          <w:color w:val="0883A1"/>
          <w:sz w:val="20"/>
          <w:szCs w:val="18"/>
          <w:highlight w:val="yellow"/>
        </w:rPr>
      </w:pPr>
    </w:p>
    <w:p w14:paraId="4EC1F7AA" w14:textId="77777777" w:rsidR="00E135F3" w:rsidRPr="00D13EED" w:rsidRDefault="00E135F3" w:rsidP="00B717F1">
      <w:pPr>
        <w:pStyle w:val="p1"/>
        <w:spacing w:after="120"/>
        <w:rPr>
          <w:rFonts w:ascii="Avenir Next" w:hAnsi="Avenir Next"/>
          <w:b/>
          <w:bCs/>
          <w:color w:val="0883A1"/>
          <w:sz w:val="20"/>
          <w:szCs w:val="18"/>
          <w:highlight w:val="yellow"/>
        </w:rPr>
      </w:pPr>
    </w:p>
    <w:p w14:paraId="45229377" w14:textId="3F670672" w:rsidR="00D32059" w:rsidRPr="00D32059" w:rsidRDefault="00D32059" w:rsidP="00D32059">
      <w:pPr>
        <w:jc w:val="center"/>
        <w:rPr>
          <w:rFonts w:ascii="Avenir Next" w:hAnsi="Avenir Next"/>
          <w:b/>
          <w:bCs/>
          <w:color w:val="31849B" w:themeColor="accent5" w:themeShade="BF"/>
          <w:sz w:val="20"/>
          <w:szCs w:val="20"/>
        </w:rPr>
      </w:pPr>
      <w:r w:rsidRPr="00D32059">
        <w:rPr>
          <w:rFonts w:ascii="Avenir Next" w:hAnsi="Avenir Next"/>
          <w:b/>
          <w:bCs/>
          <w:color w:val="31849B" w:themeColor="accent5" w:themeShade="BF"/>
          <w:sz w:val="20"/>
          <w:szCs w:val="20"/>
        </w:rPr>
        <w:t>Un év</w:t>
      </w:r>
      <w:r w:rsidR="00C1578F">
        <w:rPr>
          <w:rFonts w:ascii="Avenir Next" w:hAnsi="Avenir Next"/>
          <w:b/>
          <w:bCs/>
          <w:color w:val="31849B" w:themeColor="accent5" w:themeShade="BF"/>
          <w:sz w:val="20"/>
          <w:szCs w:val="20"/>
        </w:rPr>
        <w:t>é</w:t>
      </w:r>
      <w:r w:rsidRPr="00D32059">
        <w:rPr>
          <w:rFonts w:ascii="Avenir Next" w:hAnsi="Avenir Next"/>
          <w:b/>
          <w:bCs/>
          <w:color w:val="31849B" w:themeColor="accent5" w:themeShade="BF"/>
          <w:sz w:val="20"/>
          <w:szCs w:val="20"/>
        </w:rPr>
        <w:t>nement THE CREATIVE POLE :</w:t>
      </w:r>
    </w:p>
    <w:p w14:paraId="23706E0C" w14:textId="77777777" w:rsidR="00D32059" w:rsidRDefault="00D32059" w:rsidP="00D32059">
      <w:pPr>
        <w:jc w:val="both"/>
        <w:rPr>
          <w:rFonts w:ascii="Avenir Next" w:hAnsi="Avenir Next"/>
          <w:sz w:val="18"/>
          <w:szCs w:val="18"/>
        </w:rPr>
      </w:pPr>
    </w:p>
    <w:p w14:paraId="49C88F27" w14:textId="4A435A72" w:rsidR="00D32059" w:rsidRDefault="00D32059" w:rsidP="00D32059">
      <w:pPr>
        <w:jc w:val="both"/>
        <w:rPr>
          <w:rFonts w:ascii="Avenir Next" w:hAnsi="Avenir Next"/>
          <w:sz w:val="18"/>
          <w:szCs w:val="18"/>
        </w:rPr>
      </w:pPr>
      <w:r w:rsidRPr="00712459">
        <w:rPr>
          <w:rFonts w:ascii="Avenir Next" w:hAnsi="Avenir Next"/>
          <w:sz w:val="18"/>
          <w:szCs w:val="18"/>
        </w:rPr>
        <w:t xml:space="preserve">The Creative Pole est la division mode de GL </w:t>
      </w:r>
      <w:proofErr w:type="spellStart"/>
      <w:r w:rsidRPr="00712459">
        <w:rPr>
          <w:rFonts w:ascii="Avenir Next" w:hAnsi="Avenir Next"/>
          <w:sz w:val="18"/>
          <w:szCs w:val="18"/>
        </w:rPr>
        <w:t>events</w:t>
      </w:r>
      <w:proofErr w:type="spellEnd"/>
      <w:r w:rsidRPr="00712459">
        <w:rPr>
          <w:rFonts w:ascii="Avenir Next" w:hAnsi="Avenir Next"/>
          <w:sz w:val="18"/>
          <w:szCs w:val="18"/>
        </w:rPr>
        <w:t xml:space="preserve">, réunissant Première Vision, </w:t>
      </w:r>
      <w:proofErr w:type="spellStart"/>
      <w:r w:rsidRPr="00712459">
        <w:rPr>
          <w:rFonts w:ascii="Avenir Next" w:hAnsi="Avenir Next"/>
          <w:sz w:val="18"/>
          <w:szCs w:val="18"/>
        </w:rPr>
        <w:t>Tranoï</w:t>
      </w:r>
      <w:proofErr w:type="spellEnd"/>
      <w:r w:rsidRPr="00712459">
        <w:rPr>
          <w:rFonts w:ascii="Avenir Next" w:hAnsi="Avenir Next"/>
          <w:sz w:val="18"/>
          <w:szCs w:val="18"/>
        </w:rPr>
        <w:t xml:space="preserve"> et Fashion Source, soit 18 salons et événements sur trois continents. Avec 8 bureaux à l’international, il structure un écosystème B-to-B couvrant l’ensemble de la chaîne de valeur de la mode. Sa mission est de favoriser les synergies et projets transversaux, et d’offrir une place de dialogue et débats pour tous les acteurs des industries créatives.</w:t>
      </w:r>
    </w:p>
    <w:p w14:paraId="26513705" w14:textId="77777777" w:rsidR="00C1578F" w:rsidRDefault="00C1578F" w:rsidP="00D32059">
      <w:pPr>
        <w:jc w:val="both"/>
        <w:rPr>
          <w:rFonts w:ascii="Avenir Next" w:hAnsi="Avenir Next"/>
          <w:sz w:val="18"/>
          <w:szCs w:val="18"/>
        </w:rPr>
      </w:pPr>
    </w:p>
    <w:p w14:paraId="053204FA" w14:textId="4E3579DD" w:rsidR="00C1578F" w:rsidRPr="00D32059" w:rsidRDefault="00C1578F" w:rsidP="00C1578F">
      <w:pPr>
        <w:jc w:val="center"/>
        <w:rPr>
          <w:rFonts w:ascii="Avenir Next" w:hAnsi="Avenir Next"/>
          <w:sz w:val="18"/>
          <w:szCs w:val="18"/>
        </w:rPr>
      </w:pPr>
      <w:r>
        <w:rPr>
          <w:rFonts w:ascii="Avenir Next" w:hAnsi="Avenir Next"/>
          <w:b/>
          <w:bCs/>
          <w:noProof/>
          <w:color w:val="C7C9E0"/>
        </w:rPr>
        <w:drawing>
          <wp:inline distT="0" distB="0" distL="0" distR="0" wp14:anchorId="7490FCDB" wp14:editId="79415B23">
            <wp:extent cx="1663430" cy="661595"/>
            <wp:effectExtent l="0" t="0" r="0" b="0"/>
            <wp:docPr id="787051932" name="Image 13" descr="Une image contenant texte, Police, capture d’écran, Graphiqu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4220490" name="Image 13" descr="Une image contenant texte, Police, capture d’écran, Graphique&#10;&#10;Le contenu généré par l’IA peut être incorrect."/>
                    <pic:cNvPicPr/>
                  </pic:nvPicPr>
                  <pic:blipFill rotWithShape="1">
                    <a:blip r:embed="rId16" cstate="print">
                      <a:extLst>
                        <a:ext uri="{28A0092B-C50C-407E-A947-70E740481C1C}">
                          <a14:useLocalDpi xmlns:a14="http://schemas.microsoft.com/office/drawing/2010/main" val="0"/>
                        </a:ext>
                      </a:extLst>
                    </a:blip>
                    <a:srcRect l="6153" t="15633" b="9451"/>
                    <a:stretch/>
                  </pic:blipFill>
                  <pic:spPr bwMode="auto">
                    <a:xfrm>
                      <a:off x="0" y="0"/>
                      <a:ext cx="1712522" cy="681121"/>
                    </a:xfrm>
                    <a:prstGeom prst="rect">
                      <a:avLst/>
                    </a:prstGeom>
                    <a:ln>
                      <a:noFill/>
                    </a:ln>
                    <a:extLst>
                      <a:ext uri="{53640926-AAD7-44D8-BBD7-CCE9431645EC}">
                        <a14:shadowObscured xmlns:a14="http://schemas.microsoft.com/office/drawing/2010/main"/>
                      </a:ext>
                    </a:extLst>
                  </pic:spPr>
                </pic:pic>
              </a:graphicData>
            </a:graphic>
          </wp:inline>
        </w:drawing>
      </w:r>
    </w:p>
    <w:sectPr w:rsidR="00C1578F" w:rsidRPr="00D32059" w:rsidSect="00B717F1">
      <w:type w:val="continuous"/>
      <w:pgSz w:w="11910" w:h="16840"/>
      <w:pgMar w:top="851" w:right="1134" w:bottom="851" w:left="1134"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C408AC" w14:textId="77777777" w:rsidR="005A62E4" w:rsidRDefault="005A62E4" w:rsidP="00A54E8C">
      <w:r>
        <w:separator/>
      </w:r>
    </w:p>
  </w:endnote>
  <w:endnote w:type="continuationSeparator" w:id="0">
    <w:p w14:paraId="55AEC3A2" w14:textId="77777777" w:rsidR="005A62E4" w:rsidRDefault="005A62E4" w:rsidP="00A54E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ahoma">
    <w:panose1 w:val="020B0604030504040204"/>
    <w:charset w:val="00"/>
    <w:family w:val="swiss"/>
    <w:pitch w:val="variable"/>
    <w:sig w:usb0="E1002EFF" w:usb1="C000605B" w:usb2="00000029" w:usb3="00000000" w:csb0="0001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MT">
    <w:altName w:val="Arial"/>
    <w:panose1 w:val="020B0604020202020204"/>
    <w:charset w:val="01"/>
    <w:family w:val="swiss"/>
    <w:pitch w:val="variable"/>
  </w:font>
  <w:font w:name="Arial Black">
    <w:panose1 w:val="020B0A04020102020204"/>
    <w:charset w:val="00"/>
    <w:family w:val="swiss"/>
    <w:pitch w:val="variable"/>
    <w:sig w:usb0="A00002AF" w:usb1="400078FB" w:usb2="00000000" w:usb3="00000000" w:csb0="0000009F" w:csb1="00000000"/>
  </w:font>
  <w:font w:name="Helvetica">
    <w:panose1 w:val="00000000000000000000"/>
    <w:charset w:val="00"/>
    <w:family w:val="auto"/>
    <w:pitch w:val="variable"/>
    <w:sig w:usb0="E00002FF" w:usb1="5000785B" w:usb2="00000000" w:usb3="00000000" w:csb0="0000019F" w:csb1="00000000"/>
  </w:font>
  <w:font w:name="Aptos ExtraBold">
    <w:panose1 w:val="020B0004020202020204"/>
    <w:charset w:val="00"/>
    <w:family w:val="swiss"/>
    <w:pitch w:val="variable"/>
    <w:sig w:usb0="20000287" w:usb1="00000003" w:usb2="00000000" w:usb3="00000000" w:csb0="0000019F" w:csb1="00000000"/>
  </w:font>
  <w:font w:name="Avenir Next">
    <w:panose1 w:val="020B0503020202020204"/>
    <w:charset w:val="00"/>
    <w:family w:val="swiss"/>
    <w:pitch w:val="variable"/>
    <w:sig w:usb0="8000002F" w:usb1="5000204A" w:usb2="00000000" w:usb3="00000000" w:csb0="0000009B" w:csb1="00000000"/>
  </w:font>
  <w:font w:name="Graphik">
    <w:altName w:val="Calibri"/>
    <w:panose1 w:val="020B0604020202020204"/>
    <w:charset w:val="4D"/>
    <w:family w:val="swiss"/>
    <w:pitch w:val="variable"/>
    <w:sig w:usb0="00000007" w:usb1="00000000" w:usb2="00000000" w:usb3="00000000" w:csb0="00000093" w:csb1="00000000"/>
  </w:font>
  <w:font w:name="GRAPHIK-MEDIUM">
    <w:altName w:val="Calibri"/>
    <w:panose1 w:val="020B0604020202020204"/>
    <w:charset w:val="4D"/>
    <w:family w:val="swiss"/>
    <w:pitch w:val="variable"/>
    <w:sig w:usb0="00000007" w:usb1="00000000" w:usb2="00000000" w:usb3="00000000" w:csb0="00000093" w:csb1="00000000"/>
  </w:font>
  <w:font w:name="GRAPHIK-LIGHT">
    <w:altName w:val="Calibri"/>
    <w:panose1 w:val="020B0604020202020204"/>
    <w:charset w:val="4D"/>
    <w:family w:val="swiss"/>
    <w:pitch w:val="variable"/>
    <w:sig w:usb0="00000007" w:usb1="00000000" w:usb2="00000000" w:usb3="00000000" w:csb0="00000093" w:csb1="00000000"/>
  </w:font>
  <w:font w:name="Avenir Next Ultra Light">
    <w:panose1 w:val="020B0203020202020204"/>
    <w:charset w:val="4D"/>
    <w:family w:val="swiss"/>
    <w:pitch w:val="variable"/>
    <w:sig w:usb0="800000AF" w:usb1="5000204A" w:usb2="00000000" w:usb3="00000000" w:csb0="0000009B" w:csb1="00000000"/>
  </w:font>
  <w:font w:name="Avenir Next Demi Bold">
    <w:panose1 w:val="020B0703020202020204"/>
    <w:charset w:val="00"/>
    <w:family w:val="swiss"/>
    <w:pitch w:val="variable"/>
    <w:sig w:usb0="8000002F" w:usb1="5000204A" w:usb2="00000000" w:usb3="00000000" w:csb0="0000009B"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D41033" w14:textId="77777777" w:rsidR="00B717F1" w:rsidRPr="00327955" w:rsidRDefault="00B717F1" w:rsidP="00D32059">
    <w:pPr>
      <w:pStyle w:val="Pieddepage"/>
      <w:jc w:val="center"/>
      <w:rPr>
        <w:sz w:val="16"/>
        <w:szCs w:val="16"/>
      </w:rPr>
    </w:pPr>
    <w:r>
      <w:rPr>
        <w:rFonts w:ascii="Avenir Next" w:hAnsi="Avenir Next"/>
        <w:b/>
        <w:bCs/>
        <w:noProof/>
        <w:color w:val="C7C9E0"/>
      </w:rPr>
      <w:drawing>
        <wp:inline distT="0" distB="0" distL="0" distR="0" wp14:anchorId="0D1DBE21" wp14:editId="4913C131">
          <wp:extent cx="1663430" cy="661595"/>
          <wp:effectExtent l="0" t="0" r="0" b="0"/>
          <wp:docPr id="778076788" name="Image 13" descr="Une image contenant texte, Police, capture d’écran, Graphiqu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4220490" name="Image 13" descr="Une image contenant texte, Police, capture d’écran, Graphique&#10;&#10;Le contenu généré par l’IA peut être incorrect."/>
                  <pic:cNvPicPr/>
                </pic:nvPicPr>
                <pic:blipFill rotWithShape="1">
                  <a:blip r:embed="rId1" cstate="print">
                    <a:extLst>
                      <a:ext uri="{28A0092B-C50C-407E-A947-70E740481C1C}">
                        <a14:useLocalDpi xmlns:a14="http://schemas.microsoft.com/office/drawing/2010/main" val="0"/>
                      </a:ext>
                    </a:extLst>
                  </a:blip>
                  <a:srcRect l="6153" t="15633" b="9451"/>
                  <a:stretch/>
                </pic:blipFill>
                <pic:spPr bwMode="auto">
                  <a:xfrm>
                    <a:off x="0" y="0"/>
                    <a:ext cx="1712522" cy="681121"/>
                  </a:xfrm>
                  <a:prstGeom prst="rect">
                    <a:avLst/>
                  </a:prstGeom>
                  <a:ln>
                    <a:noFill/>
                  </a:ln>
                  <a:extLst>
                    <a:ext uri="{53640926-AAD7-44D8-BBD7-CCE9431645EC}">
                      <a14:shadowObscured xmlns:a14="http://schemas.microsoft.com/office/drawing/2010/main"/>
                    </a:ext>
                  </a:extLst>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A0AF1C" w14:textId="77777777" w:rsidR="005A62E4" w:rsidRDefault="005A62E4" w:rsidP="00A54E8C">
      <w:r>
        <w:separator/>
      </w:r>
    </w:p>
  </w:footnote>
  <w:footnote w:type="continuationSeparator" w:id="0">
    <w:p w14:paraId="517C388F" w14:textId="77777777" w:rsidR="005A62E4" w:rsidRDefault="005A62E4" w:rsidP="00A54E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A64FA3" w14:textId="62F7CA1E" w:rsidR="00A54E8C" w:rsidRDefault="008755AF" w:rsidP="00967C01">
    <w:pPr>
      <w:pStyle w:val="En-tte"/>
      <w:tabs>
        <w:tab w:val="clear" w:pos="4536"/>
      </w:tabs>
      <w:spacing w:after="600"/>
      <w:jc w:val="center"/>
    </w:pPr>
    <w:r>
      <w:rPr>
        <w:noProof/>
      </w:rPr>
      <w:drawing>
        <wp:inline distT="0" distB="0" distL="0" distR="0" wp14:anchorId="625EC4AA" wp14:editId="15F1A8EC">
          <wp:extent cx="1177446" cy="448860"/>
          <wp:effectExtent l="0" t="0" r="3810" b="0"/>
          <wp:docPr id="1301450593" name="Image 1" descr="Une image contenant noir, obscurité&#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7224538" name="Image 1" descr="Une image contenant noir, obscurité&#10;&#10;Le contenu généré par l’IA peut être incorrect."/>
                  <pic:cNvPicPr/>
                </pic:nvPicPr>
                <pic:blipFill>
                  <a:blip r:embed="rId1">
                    <a:extLst>
                      <a:ext uri="{28A0092B-C50C-407E-A947-70E740481C1C}">
                        <a14:useLocalDpi xmlns:a14="http://schemas.microsoft.com/office/drawing/2010/main" val="0"/>
                      </a:ext>
                    </a:extLst>
                  </a:blip>
                  <a:stretch>
                    <a:fillRect/>
                  </a:stretch>
                </pic:blipFill>
                <pic:spPr>
                  <a:xfrm>
                    <a:off x="0" y="0"/>
                    <a:ext cx="1224306" cy="466724"/>
                  </a:xfrm>
                  <a:prstGeom prst="rect">
                    <a:avLst/>
                  </a:prstGeom>
                </pic:spPr>
              </pic:pic>
            </a:graphicData>
          </a:graphic>
        </wp:inline>
      </w:drawing>
    </w:r>
    <w:r w:rsidR="00684CC4">
      <w:tab/>
    </w:r>
    <w:r w:rsidR="00684CC4">
      <w:rPr>
        <w:rFonts w:ascii="Avenir Next" w:hAnsi="Avenir Next"/>
        <w:noProof/>
        <w:sz w:val="21"/>
        <w:szCs w:val="20"/>
      </w:rPr>
      <w:drawing>
        <wp:inline distT="0" distB="0" distL="0" distR="0" wp14:anchorId="77947262" wp14:editId="691EF05B">
          <wp:extent cx="912659" cy="453774"/>
          <wp:effectExtent l="0" t="0" r="1905" b="3810"/>
          <wp:docPr id="1239325160"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123109" name="Image 201123109"/>
                  <pic:cNvPicPr/>
                </pic:nvPicPr>
                <pic:blipFill>
                  <a:blip r:embed="rId2"/>
                  <a:stretch>
                    <a:fillRect/>
                  </a:stretch>
                </pic:blipFill>
                <pic:spPr>
                  <a:xfrm>
                    <a:off x="0" y="0"/>
                    <a:ext cx="939597" cy="467167"/>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5F6B5F" w14:textId="77777777" w:rsidR="00B717F1" w:rsidRDefault="00B717F1" w:rsidP="00967C01">
    <w:pPr>
      <w:pStyle w:val="En-tte"/>
      <w:tabs>
        <w:tab w:val="clear" w:pos="4536"/>
      </w:tabs>
      <w:spacing w:after="600"/>
      <w:jc w:val="center"/>
    </w:pPr>
    <w:r>
      <w:rPr>
        <w:noProof/>
      </w:rPr>
      <w:drawing>
        <wp:inline distT="0" distB="0" distL="0" distR="0" wp14:anchorId="0423D73B" wp14:editId="6E04931A">
          <wp:extent cx="1177446" cy="448860"/>
          <wp:effectExtent l="0" t="0" r="3810" b="0"/>
          <wp:docPr id="271269361" name="Image 1" descr="Une image contenant noir, obscurité&#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7224538" name="Image 1" descr="Une image contenant noir, obscurité&#10;&#10;Le contenu généré par l’IA peut être incorrect."/>
                  <pic:cNvPicPr/>
                </pic:nvPicPr>
                <pic:blipFill>
                  <a:blip r:embed="rId1">
                    <a:extLst>
                      <a:ext uri="{28A0092B-C50C-407E-A947-70E740481C1C}">
                        <a14:useLocalDpi xmlns:a14="http://schemas.microsoft.com/office/drawing/2010/main" val="0"/>
                      </a:ext>
                    </a:extLst>
                  </a:blip>
                  <a:stretch>
                    <a:fillRect/>
                  </a:stretch>
                </pic:blipFill>
                <pic:spPr>
                  <a:xfrm>
                    <a:off x="0" y="0"/>
                    <a:ext cx="1224306" cy="466724"/>
                  </a:xfrm>
                  <a:prstGeom prst="rect">
                    <a:avLst/>
                  </a:prstGeom>
                </pic:spPr>
              </pic:pic>
            </a:graphicData>
          </a:graphic>
        </wp:inline>
      </w:drawing>
    </w:r>
    <w:r>
      <w:tab/>
    </w:r>
    <w:r>
      <w:rPr>
        <w:rFonts w:ascii="Avenir Next" w:hAnsi="Avenir Next"/>
        <w:noProof/>
        <w:sz w:val="21"/>
        <w:szCs w:val="20"/>
      </w:rPr>
      <w:drawing>
        <wp:inline distT="0" distB="0" distL="0" distR="0" wp14:anchorId="408C2DC7" wp14:editId="5CC50355">
          <wp:extent cx="912659" cy="453774"/>
          <wp:effectExtent l="0" t="0" r="1905" b="3810"/>
          <wp:docPr id="126775228"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123109" name="Image 201123109"/>
                  <pic:cNvPicPr/>
                </pic:nvPicPr>
                <pic:blipFill>
                  <a:blip r:embed="rId2"/>
                  <a:stretch>
                    <a:fillRect/>
                  </a:stretch>
                </pic:blipFill>
                <pic:spPr>
                  <a:xfrm>
                    <a:off x="0" y="0"/>
                    <a:ext cx="939597" cy="467167"/>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8875FE"/>
    <w:multiLevelType w:val="hybridMultilevel"/>
    <w:tmpl w:val="C18A5632"/>
    <w:lvl w:ilvl="0" w:tplc="119CE6F4">
      <w:numFmt w:val="bullet"/>
      <w:lvlText w:val="•"/>
      <w:lvlJc w:val="left"/>
      <w:pPr>
        <w:ind w:left="2425" w:hanging="227"/>
      </w:pPr>
      <w:rPr>
        <w:rFonts w:ascii="Tahoma" w:eastAsia="Tahoma" w:hAnsi="Tahoma" w:cs="Tahoma" w:hint="default"/>
        <w:b w:val="0"/>
        <w:bCs w:val="0"/>
        <w:i w:val="0"/>
        <w:iCs w:val="0"/>
        <w:spacing w:val="0"/>
        <w:w w:val="81"/>
        <w:sz w:val="22"/>
        <w:szCs w:val="22"/>
        <w:lang w:val="fr-FR" w:eastAsia="en-US" w:bidi="ar-SA"/>
      </w:rPr>
    </w:lvl>
    <w:lvl w:ilvl="1" w:tplc="C80E5FAA">
      <w:numFmt w:val="bullet"/>
      <w:lvlText w:val="•"/>
      <w:lvlJc w:val="left"/>
      <w:pPr>
        <w:ind w:left="3311" w:hanging="227"/>
      </w:pPr>
      <w:rPr>
        <w:rFonts w:hint="default"/>
        <w:lang w:val="fr-FR" w:eastAsia="en-US" w:bidi="ar-SA"/>
      </w:rPr>
    </w:lvl>
    <w:lvl w:ilvl="2" w:tplc="684EF568">
      <w:numFmt w:val="bullet"/>
      <w:lvlText w:val="•"/>
      <w:lvlJc w:val="left"/>
      <w:pPr>
        <w:ind w:left="4203" w:hanging="227"/>
      </w:pPr>
      <w:rPr>
        <w:rFonts w:hint="default"/>
        <w:lang w:val="fr-FR" w:eastAsia="en-US" w:bidi="ar-SA"/>
      </w:rPr>
    </w:lvl>
    <w:lvl w:ilvl="3" w:tplc="350429C8">
      <w:numFmt w:val="bullet"/>
      <w:lvlText w:val="•"/>
      <w:lvlJc w:val="left"/>
      <w:pPr>
        <w:ind w:left="5095" w:hanging="227"/>
      </w:pPr>
      <w:rPr>
        <w:rFonts w:hint="default"/>
        <w:lang w:val="fr-FR" w:eastAsia="en-US" w:bidi="ar-SA"/>
      </w:rPr>
    </w:lvl>
    <w:lvl w:ilvl="4" w:tplc="572C97AE">
      <w:numFmt w:val="bullet"/>
      <w:lvlText w:val="•"/>
      <w:lvlJc w:val="left"/>
      <w:pPr>
        <w:ind w:left="5987" w:hanging="227"/>
      </w:pPr>
      <w:rPr>
        <w:rFonts w:hint="default"/>
        <w:lang w:val="fr-FR" w:eastAsia="en-US" w:bidi="ar-SA"/>
      </w:rPr>
    </w:lvl>
    <w:lvl w:ilvl="5" w:tplc="8A0A238E">
      <w:numFmt w:val="bullet"/>
      <w:lvlText w:val="•"/>
      <w:lvlJc w:val="left"/>
      <w:pPr>
        <w:ind w:left="6879" w:hanging="227"/>
      </w:pPr>
      <w:rPr>
        <w:rFonts w:hint="default"/>
        <w:lang w:val="fr-FR" w:eastAsia="en-US" w:bidi="ar-SA"/>
      </w:rPr>
    </w:lvl>
    <w:lvl w:ilvl="6" w:tplc="75AEF994">
      <w:numFmt w:val="bullet"/>
      <w:lvlText w:val="•"/>
      <w:lvlJc w:val="left"/>
      <w:pPr>
        <w:ind w:left="7771" w:hanging="227"/>
      </w:pPr>
      <w:rPr>
        <w:rFonts w:hint="default"/>
        <w:lang w:val="fr-FR" w:eastAsia="en-US" w:bidi="ar-SA"/>
      </w:rPr>
    </w:lvl>
    <w:lvl w:ilvl="7" w:tplc="68481DCC">
      <w:numFmt w:val="bullet"/>
      <w:lvlText w:val="•"/>
      <w:lvlJc w:val="left"/>
      <w:pPr>
        <w:ind w:left="8663" w:hanging="227"/>
      </w:pPr>
      <w:rPr>
        <w:rFonts w:hint="default"/>
        <w:lang w:val="fr-FR" w:eastAsia="en-US" w:bidi="ar-SA"/>
      </w:rPr>
    </w:lvl>
    <w:lvl w:ilvl="8" w:tplc="61E63C56">
      <w:numFmt w:val="bullet"/>
      <w:lvlText w:val="•"/>
      <w:lvlJc w:val="left"/>
      <w:pPr>
        <w:ind w:left="9555" w:hanging="227"/>
      </w:pPr>
      <w:rPr>
        <w:rFonts w:hint="default"/>
        <w:lang w:val="fr-FR" w:eastAsia="en-US" w:bidi="ar-SA"/>
      </w:rPr>
    </w:lvl>
  </w:abstractNum>
  <w:abstractNum w:abstractNumId="1" w15:restartNumberingAfterBreak="0">
    <w:nsid w:val="06412B24"/>
    <w:multiLevelType w:val="hybridMultilevel"/>
    <w:tmpl w:val="6C0ECD6A"/>
    <w:lvl w:ilvl="0" w:tplc="E51ADA42">
      <w:numFmt w:val="bullet"/>
      <w:lvlText w:val="•"/>
      <w:lvlJc w:val="left"/>
      <w:pPr>
        <w:ind w:left="1081" w:hanging="227"/>
      </w:pPr>
      <w:rPr>
        <w:rFonts w:ascii="Tahoma" w:eastAsia="Tahoma" w:hAnsi="Tahoma" w:cs="Tahoma" w:hint="default"/>
        <w:b w:val="0"/>
        <w:bCs w:val="0"/>
        <w:i w:val="0"/>
        <w:iCs w:val="0"/>
        <w:spacing w:val="0"/>
        <w:w w:val="81"/>
        <w:sz w:val="22"/>
        <w:szCs w:val="22"/>
        <w:lang w:val="fr-FR" w:eastAsia="en-US" w:bidi="ar-SA"/>
      </w:rPr>
    </w:lvl>
    <w:lvl w:ilvl="1" w:tplc="A922F202">
      <w:numFmt w:val="bullet"/>
      <w:lvlText w:val="•"/>
      <w:lvlJc w:val="left"/>
      <w:pPr>
        <w:ind w:left="1833" w:hanging="227"/>
      </w:pPr>
      <w:rPr>
        <w:rFonts w:hint="default"/>
        <w:lang w:val="fr-FR" w:eastAsia="en-US" w:bidi="ar-SA"/>
      </w:rPr>
    </w:lvl>
    <w:lvl w:ilvl="2" w:tplc="C32E5B5A">
      <w:numFmt w:val="bullet"/>
      <w:lvlText w:val="•"/>
      <w:lvlJc w:val="left"/>
      <w:pPr>
        <w:ind w:left="2587" w:hanging="227"/>
      </w:pPr>
      <w:rPr>
        <w:rFonts w:hint="default"/>
        <w:lang w:val="fr-FR" w:eastAsia="en-US" w:bidi="ar-SA"/>
      </w:rPr>
    </w:lvl>
    <w:lvl w:ilvl="3" w:tplc="1CE4BA68">
      <w:numFmt w:val="bullet"/>
      <w:lvlText w:val="•"/>
      <w:lvlJc w:val="left"/>
      <w:pPr>
        <w:ind w:left="3340" w:hanging="227"/>
      </w:pPr>
      <w:rPr>
        <w:rFonts w:hint="default"/>
        <w:lang w:val="fr-FR" w:eastAsia="en-US" w:bidi="ar-SA"/>
      </w:rPr>
    </w:lvl>
    <w:lvl w:ilvl="4" w:tplc="D9588CE8">
      <w:numFmt w:val="bullet"/>
      <w:lvlText w:val="•"/>
      <w:lvlJc w:val="left"/>
      <w:pPr>
        <w:ind w:left="4094" w:hanging="227"/>
      </w:pPr>
      <w:rPr>
        <w:rFonts w:hint="default"/>
        <w:lang w:val="fr-FR" w:eastAsia="en-US" w:bidi="ar-SA"/>
      </w:rPr>
    </w:lvl>
    <w:lvl w:ilvl="5" w:tplc="0F6034A4">
      <w:numFmt w:val="bullet"/>
      <w:lvlText w:val="•"/>
      <w:lvlJc w:val="left"/>
      <w:pPr>
        <w:ind w:left="4848" w:hanging="227"/>
      </w:pPr>
      <w:rPr>
        <w:rFonts w:hint="default"/>
        <w:lang w:val="fr-FR" w:eastAsia="en-US" w:bidi="ar-SA"/>
      </w:rPr>
    </w:lvl>
    <w:lvl w:ilvl="6" w:tplc="FF2A78AE">
      <w:numFmt w:val="bullet"/>
      <w:lvlText w:val="•"/>
      <w:lvlJc w:val="left"/>
      <w:pPr>
        <w:ind w:left="5601" w:hanging="227"/>
      </w:pPr>
      <w:rPr>
        <w:rFonts w:hint="default"/>
        <w:lang w:val="fr-FR" w:eastAsia="en-US" w:bidi="ar-SA"/>
      </w:rPr>
    </w:lvl>
    <w:lvl w:ilvl="7" w:tplc="215C19A6">
      <w:numFmt w:val="bullet"/>
      <w:lvlText w:val="•"/>
      <w:lvlJc w:val="left"/>
      <w:pPr>
        <w:ind w:left="6355" w:hanging="227"/>
      </w:pPr>
      <w:rPr>
        <w:rFonts w:hint="default"/>
        <w:lang w:val="fr-FR" w:eastAsia="en-US" w:bidi="ar-SA"/>
      </w:rPr>
    </w:lvl>
    <w:lvl w:ilvl="8" w:tplc="3E709BBC">
      <w:numFmt w:val="bullet"/>
      <w:lvlText w:val="•"/>
      <w:lvlJc w:val="left"/>
      <w:pPr>
        <w:ind w:left="7108" w:hanging="227"/>
      </w:pPr>
      <w:rPr>
        <w:rFonts w:hint="default"/>
        <w:lang w:val="fr-FR" w:eastAsia="en-US" w:bidi="ar-SA"/>
      </w:rPr>
    </w:lvl>
  </w:abstractNum>
  <w:abstractNum w:abstractNumId="2" w15:restartNumberingAfterBreak="0">
    <w:nsid w:val="16171647"/>
    <w:multiLevelType w:val="hybridMultilevel"/>
    <w:tmpl w:val="A71671E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A4636B0"/>
    <w:multiLevelType w:val="hybridMultilevel"/>
    <w:tmpl w:val="7D9E8F06"/>
    <w:lvl w:ilvl="0" w:tplc="597C8736">
      <w:numFmt w:val="bullet"/>
      <w:lvlText w:val="•"/>
      <w:lvlJc w:val="left"/>
      <w:pPr>
        <w:ind w:left="5173" w:hanging="227"/>
      </w:pPr>
      <w:rPr>
        <w:rFonts w:ascii="Tahoma" w:eastAsia="Tahoma" w:hAnsi="Tahoma" w:cs="Tahoma" w:hint="default"/>
        <w:b w:val="0"/>
        <w:bCs w:val="0"/>
        <w:i w:val="0"/>
        <w:iCs w:val="0"/>
        <w:spacing w:val="0"/>
        <w:w w:val="81"/>
        <w:sz w:val="22"/>
        <w:szCs w:val="22"/>
        <w:lang w:val="fr-FR" w:eastAsia="en-US" w:bidi="ar-SA"/>
      </w:rPr>
    </w:lvl>
    <w:lvl w:ilvl="1" w:tplc="8BCC9E2C">
      <w:numFmt w:val="bullet"/>
      <w:lvlText w:val="•"/>
      <w:lvlJc w:val="left"/>
      <w:pPr>
        <w:ind w:left="5795" w:hanging="227"/>
      </w:pPr>
      <w:rPr>
        <w:rFonts w:hint="default"/>
        <w:lang w:val="fr-FR" w:eastAsia="en-US" w:bidi="ar-SA"/>
      </w:rPr>
    </w:lvl>
    <w:lvl w:ilvl="2" w:tplc="6BA4F9EE">
      <w:numFmt w:val="bullet"/>
      <w:lvlText w:val="•"/>
      <w:lvlJc w:val="left"/>
      <w:pPr>
        <w:ind w:left="6411" w:hanging="227"/>
      </w:pPr>
      <w:rPr>
        <w:rFonts w:hint="default"/>
        <w:lang w:val="fr-FR" w:eastAsia="en-US" w:bidi="ar-SA"/>
      </w:rPr>
    </w:lvl>
    <w:lvl w:ilvl="3" w:tplc="D0DE5686">
      <w:numFmt w:val="bullet"/>
      <w:lvlText w:val="•"/>
      <w:lvlJc w:val="left"/>
      <w:pPr>
        <w:ind w:left="7027" w:hanging="227"/>
      </w:pPr>
      <w:rPr>
        <w:rFonts w:hint="default"/>
        <w:lang w:val="fr-FR" w:eastAsia="en-US" w:bidi="ar-SA"/>
      </w:rPr>
    </w:lvl>
    <w:lvl w:ilvl="4" w:tplc="BA945AAC">
      <w:numFmt w:val="bullet"/>
      <w:lvlText w:val="•"/>
      <w:lvlJc w:val="left"/>
      <w:pPr>
        <w:ind w:left="7643" w:hanging="227"/>
      </w:pPr>
      <w:rPr>
        <w:rFonts w:hint="default"/>
        <w:lang w:val="fr-FR" w:eastAsia="en-US" w:bidi="ar-SA"/>
      </w:rPr>
    </w:lvl>
    <w:lvl w:ilvl="5" w:tplc="E646CEE0">
      <w:numFmt w:val="bullet"/>
      <w:lvlText w:val="•"/>
      <w:lvlJc w:val="left"/>
      <w:pPr>
        <w:ind w:left="8259" w:hanging="227"/>
      </w:pPr>
      <w:rPr>
        <w:rFonts w:hint="default"/>
        <w:lang w:val="fr-FR" w:eastAsia="en-US" w:bidi="ar-SA"/>
      </w:rPr>
    </w:lvl>
    <w:lvl w:ilvl="6" w:tplc="F6BC3ED2">
      <w:numFmt w:val="bullet"/>
      <w:lvlText w:val="•"/>
      <w:lvlJc w:val="left"/>
      <w:pPr>
        <w:ind w:left="8875" w:hanging="227"/>
      </w:pPr>
      <w:rPr>
        <w:rFonts w:hint="default"/>
        <w:lang w:val="fr-FR" w:eastAsia="en-US" w:bidi="ar-SA"/>
      </w:rPr>
    </w:lvl>
    <w:lvl w:ilvl="7" w:tplc="5C78C65A">
      <w:numFmt w:val="bullet"/>
      <w:lvlText w:val="•"/>
      <w:lvlJc w:val="left"/>
      <w:pPr>
        <w:ind w:left="9491" w:hanging="227"/>
      </w:pPr>
      <w:rPr>
        <w:rFonts w:hint="default"/>
        <w:lang w:val="fr-FR" w:eastAsia="en-US" w:bidi="ar-SA"/>
      </w:rPr>
    </w:lvl>
    <w:lvl w:ilvl="8" w:tplc="07C460E2">
      <w:numFmt w:val="bullet"/>
      <w:lvlText w:val="•"/>
      <w:lvlJc w:val="left"/>
      <w:pPr>
        <w:ind w:left="10107" w:hanging="227"/>
      </w:pPr>
      <w:rPr>
        <w:rFonts w:hint="default"/>
        <w:lang w:val="fr-FR" w:eastAsia="en-US" w:bidi="ar-SA"/>
      </w:rPr>
    </w:lvl>
  </w:abstractNum>
  <w:abstractNum w:abstractNumId="4" w15:restartNumberingAfterBreak="0">
    <w:nsid w:val="768E7795"/>
    <w:multiLevelType w:val="hybridMultilevel"/>
    <w:tmpl w:val="9DD0B640"/>
    <w:lvl w:ilvl="0" w:tplc="401AB7BA">
      <w:numFmt w:val="bullet"/>
      <w:lvlText w:val="•"/>
      <w:lvlJc w:val="left"/>
      <w:pPr>
        <w:ind w:left="5343" w:hanging="284"/>
      </w:pPr>
      <w:rPr>
        <w:rFonts w:ascii="Tahoma" w:eastAsia="Tahoma" w:hAnsi="Tahoma" w:cs="Tahoma" w:hint="default"/>
        <w:b w:val="0"/>
        <w:bCs w:val="0"/>
        <w:i w:val="0"/>
        <w:iCs w:val="0"/>
        <w:spacing w:val="0"/>
        <w:w w:val="81"/>
        <w:sz w:val="22"/>
        <w:szCs w:val="22"/>
        <w:lang w:val="fr-FR" w:eastAsia="en-US" w:bidi="ar-SA"/>
      </w:rPr>
    </w:lvl>
    <w:lvl w:ilvl="1" w:tplc="E286B1B4">
      <w:numFmt w:val="bullet"/>
      <w:lvlText w:val="•"/>
      <w:lvlJc w:val="left"/>
      <w:pPr>
        <w:ind w:left="5939" w:hanging="284"/>
      </w:pPr>
      <w:rPr>
        <w:rFonts w:hint="default"/>
        <w:lang w:val="fr-FR" w:eastAsia="en-US" w:bidi="ar-SA"/>
      </w:rPr>
    </w:lvl>
    <w:lvl w:ilvl="2" w:tplc="EFE60FE4">
      <w:numFmt w:val="bullet"/>
      <w:lvlText w:val="•"/>
      <w:lvlJc w:val="left"/>
      <w:pPr>
        <w:ind w:left="6539" w:hanging="284"/>
      </w:pPr>
      <w:rPr>
        <w:rFonts w:hint="default"/>
        <w:lang w:val="fr-FR" w:eastAsia="en-US" w:bidi="ar-SA"/>
      </w:rPr>
    </w:lvl>
    <w:lvl w:ilvl="3" w:tplc="F95A9AB4">
      <w:numFmt w:val="bullet"/>
      <w:lvlText w:val="•"/>
      <w:lvlJc w:val="left"/>
      <w:pPr>
        <w:ind w:left="7139" w:hanging="284"/>
      </w:pPr>
      <w:rPr>
        <w:rFonts w:hint="default"/>
        <w:lang w:val="fr-FR" w:eastAsia="en-US" w:bidi="ar-SA"/>
      </w:rPr>
    </w:lvl>
    <w:lvl w:ilvl="4" w:tplc="5BD21C42">
      <w:numFmt w:val="bullet"/>
      <w:lvlText w:val="•"/>
      <w:lvlJc w:val="left"/>
      <w:pPr>
        <w:ind w:left="7739" w:hanging="284"/>
      </w:pPr>
      <w:rPr>
        <w:rFonts w:hint="default"/>
        <w:lang w:val="fr-FR" w:eastAsia="en-US" w:bidi="ar-SA"/>
      </w:rPr>
    </w:lvl>
    <w:lvl w:ilvl="5" w:tplc="553EB8BC">
      <w:numFmt w:val="bullet"/>
      <w:lvlText w:val="•"/>
      <w:lvlJc w:val="left"/>
      <w:pPr>
        <w:ind w:left="8339" w:hanging="284"/>
      </w:pPr>
      <w:rPr>
        <w:rFonts w:hint="default"/>
        <w:lang w:val="fr-FR" w:eastAsia="en-US" w:bidi="ar-SA"/>
      </w:rPr>
    </w:lvl>
    <w:lvl w:ilvl="6" w:tplc="9A02C0B6">
      <w:numFmt w:val="bullet"/>
      <w:lvlText w:val="•"/>
      <w:lvlJc w:val="left"/>
      <w:pPr>
        <w:ind w:left="8939" w:hanging="284"/>
      </w:pPr>
      <w:rPr>
        <w:rFonts w:hint="default"/>
        <w:lang w:val="fr-FR" w:eastAsia="en-US" w:bidi="ar-SA"/>
      </w:rPr>
    </w:lvl>
    <w:lvl w:ilvl="7" w:tplc="BCB87532">
      <w:numFmt w:val="bullet"/>
      <w:lvlText w:val="•"/>
      <w:lvlJc w:val="left"/>
      <w:pPr>
        <w:ind w:left="9539" w:hanging="284"/>
      </w:pPr>
      <w:rPr>
        <w:rFonts w:hint="default"/>
        <w:lang w:val="fr-FR" w:eastAsia="en-US" w:bidi="ar-SA"/>
      </w:rPr>
    </w:lvl>
    <w:lvl w:ilvl="8" w:tplc="5DAADDDE">
      <w:numFmt w:val="bullet"/>
      <w:lvlText w:val="•"/>
      <w:lvlJc w:val="left"/>
      <w:pPr>
        <w:ind w:left="10139" w:hanging="284"/>
      </w:pPr>
      <w:rPr>
        <w:rFonts w:hint="default"/>
        <w:lang w:val="fr-FR" w:eastAsia="en-US" w:bidi="ar-SA"/>
      </w:rPr>
    </w:lvl>
  </w:abstractNum>
  <w:num w:numId="1" w16cid:durableId="1815638003">
    <w:abstractNumId w:val="0"/>
  </w:num>
  <w:num w:numId="2" w16cid:durableId="366832300">
    <w:abstractNumId w:val="1"/>
  </w:num>
  <w:num w:numId="3" w16cid:durableId="1303002347">
    <w:abstractNumId w:val="4"/>
  </w:num>
  <w:num w:numId="4" w16cid:durableId="1539397198">
    <w:abstractNumId w:val="3"/>
  </w:num>
  <w:num w:numId="5" w16cid:durableId="106899045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7E0E"/>
    <w:rsid w:val="00000219"/>
    <w:rsid w:val="0002540A"/>
    <w:rsid w:val="00050C52"/>
    <w:rsid w:val="00076CB3"/>
    <w:rsid w:val="000C197F"/>
    <w:rsid w:val="000E6C15"/>
    <w:rsid w:val="000F7E5D"/>
    <w:rsid w:val="001210E0"/>
    <w:rsid w:val="00135655"/>
    <w:rsid w:val="001638E2"/>
    <w:rsid w:val="00181B23"/>
    <w:rsid w:val="00187560"/>
    <w:rsid w:val="00192ADB"/>
    <w:rsid w:val="00197FC3"/>
    <w:rsid w:val="001D4497"/>
    <w:rsid w:val="001D623F"/>
    <w:rsid w:val="001E5718"/>
    <w:rsid w:val="001F2707"/>
    <w:rsid w:val="002039B8"/>
    <w:rsid w:val="0025141E"/>
    <w:rsid w:val="00256F53"/>
    <w:rsid w:val="0028327D"/>
    <w:rsid w:val="00285059"/>
    <w:rsid w:val="00294E4A"/>
    <w:rsid w:val="002B040D"/>
    <w:rsid w:val="002D3071"/>
    <w:rsid w:val="002E1A3E"/>
    <w:rsid w:val="002E2E95"/>
    <w:rsid w:val="00326CE9"/>
    <w:rsid w:val="00327955"/>
    <w:rsid w:val="003323FA"/>
    <w:rsid w:val="00335D61"/>
    <w:rsid w:val="00341FA2"/>
    <w:rsid w:val="0034329F"/>
    <w:rsid w:val="003455B0"/>
    <w:rsid w:val="003502EB"/>
    <w:rsid w:val="00392BF0"/>
    <w:rsid w:val="003B7EFE"/>
    <w:rsid w:val="003D6D86"/>
    <w:rsid w:val="003E66B8"/>
    <w:rsid w:val="00422E11"/>
    <w:rsid w:val="004415A8"/>
    <w:rsid w:val="00462F23"/>
    <w:rsid w:val="00463878"/>
    <w:rsid w:val="00492FE4"/>
    <w:rsid w:val="004A3B9B"/>
    <w:rsid w:val="004C556B"/>
    <w:rsid w:val="004D5069"/>
    <w:rsid w:val="004F3F7F"/>
    <w:rsid w:val="004F4A67"/>
    <w:rsid w:val="00513320"/>
    <w:rsid w:val="005278D8"/>
    <w:rsid w:val="00554596"/>
    <w:rsid w:val="00556630"/>
    <w:rsid w:val="00574F2F"/>
    <w:rsid w:val="005A1719"/>
    <w:rsid w:val="005A62E4"/>
    <w:rsid w:val="005B0528"/>
    <w:rsid w:val="005C0C81"/>
    <w:rsid w:val="005E168B"/>
    <w:rsid w:val="005F5B52"/>
    <w:rsid w:val="00602610"/>
    <w:rsid w:val="006151C5"/>
    <w:rsid w:val="00624FF0"/>
    <w:rsid w:val="00630430"/>
    <w:rsid w:val="00647E44"/>
    <w:rsid w:val="00684CC4"/>
    <w:rsid w:val="006B75D1"/>
    <w:rsid w:val="006D0E0F"/>
    <w:rsid w:val="006F60DA"/>
    <w:rsid w:val="00731D99"/>
    <w:rsid w:val="0073477A"/>
    <w:rsid w:val="00746551"/>
    <w:rsid w:val="007A4D39"/>
    <w:rsid w:val="007C0C92"/>
    <w:rsid w:val="007D23DB"/>
    <w:rsid w:val="007F1AFD"/>
    <w:rsid w:val="008510BE"/>
    <w:rsid w:val="008532BF"/>
    <w:rsid w:val="00856C78"/>
    <w:rsid w:val="008755AF"/>
    <w:rsid w:val="008B0A3F"/>
    <w:rsid w:val="009010D9"/>
    <w:rsid w:val="00916130"/>
    <w:rsid w:val="009359B3"/>
    <w:rsid w:val="00967C01"/>
    <w:rsid w:val="00967D8F"/>
    <w:rsid w:val="009B38C3"/>
    <w:rsid w:val="009B4C93"/>
    <w:rsid w:val="00A22088"/>
    <w:rsid w:val="00A3003B"/>
    <w:rsid w:val="00A54E8C"/>
    <w:rsid w:val="00A56CD7"/>
    <w:rsid w:val="00A676F8"/>
    <w:rsid w:val="00A93D66"/>
    <w:rsid w:val="00AA5A0F"/>
    <w:rsid w:val="00AB467D"/>
    <w:rsid w:val="00AD5DB4"/>
    <w:rsid w:val="00AF5BAA"/>
    <w:rsid w:val="00B3279A"/>
    <w:rsid w:val="00B37E0E"/>
    <w:rsid w:val="00B42B15"/>
    <w:rsid w:val="00B43A5E"/>
    <w:rsid w:val="00B52087"/>
    <w:rsid w:val="00B717F1"/>
    <w:rsid w:val="00BA4BA9"/>
    <w:rsid w:val="00C1070C"/>
    <w:rsid w:val="00C1578F"/>
    <w:rsid w:val="00C246DD"/>
    <w:rsid w:val="00C61EEE"/>
    <w:rsid w:val="00C70AF7"/>
    <w:rsid w:val="00C70C73"/>
    <w:rsid w:val="00C75F0E"/>
    <w:rsid w:val="00C770E9"/>
    <w:rsid w:val="00C92597"/>
    <w:rsid w:val="00C92BFE"/>
    <w:rsid w:val="00CA7B66"/>
    <w:rsid w:val="00D13EED"/>
    <w:rsid w:val="00D32059"/>
    <w:rsid w:val="00D62178"/>
    <w:rsid w:val="00D63FD0"/>
    <w:rsid w:val="00DD1E7A"/>
    <w:rsid w:val="00DD31EF"/>
    <w:rsid w:val="00DD7F46"/>
    <w:rsid w:val="00E0117F"/>
    <w:rsid w:val="00E135F3"/>
    <w:rsid w:val="00E14861"/>
    <w:rsid w:val="00E40C56"/>
    <w:rsid w:val="00E94107"/>
    <w:rsid w:val="00EC1829"/>
    <w:rsid w:val="00EE0B31"/>
    <w:rsid w:val="00EE3E59"/>
    <w:rsid w:val="00EF3922"/>
    <w:rsid w:val="00EF3958"/>
    <w:rsid w:val="00F22E3E"/>
    <w:rsid w:val="00F37A56"/>
    <w:rsid w:val="00F64A1E"/>
    <w:rsid w:val="00F75A45"/>
    <w:rsid w:val="00F96031"/>
    <w:rsid w:val="00FA50F0"/>
    <w:rsid w:val="00FE417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45806A"/>
  <w15:docId w15:val="{631A59F5-1654-474C-BA7B-F38C2BC3AA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MT" w:eastAsia="Arial MT" w:hAnsi="Arial MT" w:cs="Arial MT"/>
      <w:lang w:val="fr-FR"/>
    </w:rPr>
  </w:style>
  <w:style w:type="paragraph" w:styleId="Titre1">
    <w:name w:val="heading 1"/>
    <w:basedOn w:val="Normal"/>
    <w:uiPriority w:val="9"/>
    <w:qFormat/>
    <w:pPr>
      <w:spacing w:before="81"/>
      <w:ind w:left="1486"/>
      <w:outlineLvl w:val="0"/>
    </w:pPr>
    <w:rPr>
      <w:rFonts w:ascii="Arial Black" w:eastAsia="Arial Black" w:hAnsi="Arial Black" w:cs="Arial Black"/>
      <w:sz w:val="32"/>
      <w:szCs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uiPriority w:val="1"/>
    <w:qFormat/>
    <w:rPr>
      <w:rFonts w:ascii="Tahoma" w:eastAsia="Tahoma" w:hAnsi="Tahoma" w:cs="Tahoma"/>
    </w:rPr>
  </w:style>
  <w:style w:type="paragraph" w:styleId="Titre">
    <w:name w:val="Title"/>
    <w:basedOn w:val="Normal"/>
    <w:uiPriority w:val="10"/>
    <w:qFormat/>
    <w:pPr>
      <w:spacing w:before="79"/>
      <w:ind w:left="1136"/>
    </w:pPr>
    <w:rPr>
      <w:rFonts w:ascii="Arial Black" w:eastAsia="Arial Black" w:hAnsi="Arial Black" w:cs="Arial Black"/>
      <w:sz w:val="36"/>
      <w:szCs w:val="36"/>
    </w:rPr>
  </w:style>
  <w:style w:type="paragraph" w:styleId="Paragraphedeliste">
    <w:name w:val="List Paragraph"/>
    <w:basedOn w:val="Normal"/>
    <w:uiPriority w:val="1"/>
    <w:qFormat/>
    <w:pPr>
      <w:spacing w:line="264" w:lineRule="exact"/>
      <w:ind w:left="2424" w:hanging="226"/>
    </w:pPr>
  </w:style>
  <w:style w:type="paragraph" w:customStyle="1" w:styleId="TableParagraph">
    <w:name w:val="Table Paragraph"/>
    <w:basedOn w:val="Normal"/>
    <w:uiPriority w:val="1"/>
    <w:qFormat/>
  </w:style>
  <w:style w:type="paragraph" w:styleId="En-tte">
    <w:name w:val="header"/>
    <w:basedOn w:val="Normal"/>
    <w:link w:val="En-tteCar"/>
    <w:uiPriority w:val="99"/>
    <w:unhideWhenUsed/>
    <w:rsid w:val="00A54E8C"/>
    <w:pPr>
      <w:tabs>
        <w:tab w:val="center" w:pos="4536"/>
        <w:tab w:val="right" w:pos="9072"/>
      </w:tabs>
    </w:pPr>
  </w:style>
  <w:style w:type="character" w:customStyle="1" w:styleId="En-tteCar">
    <w:name w:val="En-tête Car"/>
    <w:basedOn w:val="Policepardfaut"/>
    <w:link w:val="En-tte"/>
    <w:uiPriority w:val="99"/>
    <w:rsid w:val="00A54E8C"/>
    <w:rPr>
      <w:rFonts w:ascii="Arial MT" w:eastAsia="Arial MT" w:hAnsi="Arial MT" w:cs="Arial MT"/>
      <w:lang w:val="fr-FR"/>
    </w:rPr>
  </w:style>
  <w:style w:type="paragraph" w:styleId="Pieddepage">
    <w:name w:val="footer"/>
    <w:basedOn w:val="Normal"/>
    <w:link w:val="PieddepageCar"/>
    <w:uiPriority w:val="99"/>
    <w:unhideWhenUsed/>
    <w:rsid w:val="00A54E8C"/>
    <w:pPr>
      <w:tabs>
        <w:tab w:val="center" w:pos="4536"/>
        <w:tab w:val="right" w:pos="9072"/>
      </w:tabs>
    </w:pPr>
  </w:style>
  <w:style w:type="character" w:customStyle="1" w:styleId="PieddepageCar">
    <w:name w:val="Pied de page Car"/>
    <w:basedOn w:val="Policepardfaut"/>
    <w:link w:val="Pieddepage"/>
    <w:uiPriority w:val="99"/>
    <w:rsid w:val="00A54E8C"/>
    <w:rPr>
      <w:rFonts w:ascii="Arial MT" w:eastAsia="Arial MT" w:hAnsi="Arial MT" w:cs="Arial MT"/>
      <w:lang w:val="fr-FR"/>
    </w:rPr>
  </w:style>
  <w:style w:type="paragraph" w:customStyle="1" w:styleId="p1">
    <w:name w:val="p1"/>
    <w:basedOn w:val="Normal"/>
    <w:rsid w:val="005C0C81"/>
    <w:pPr>
      <w:widowControl/>
      <w:autoSpaceDE/>
      <w:autoSpaceDN/>
    </w:pPr>
    <w:rPr>
      <w:rFonts w:ascii="Helvetica" w:eastAsia="Times New Roman" w:hAnsi="Helvetica" w:cs="Times New Roman"/>
      <w:color w:val="000000"/>
      <w:sz w:val="24"/>
      <w:szCs w:val="24"/>
      <w:lang w:eastAsia="fr-FR"/>
    </w:rPr>
  </w:style>
  <w:style w:type="character" w:styleId="Lienhypertexte">
    <w:name w:val="Hyperlink"/>
    <w:basedOn w:val="Policepardfaut"/>
    <w:uiPriority w:val="99"/>
    <w:unhideWhenUsed/>
    <w:rsid w:val="00341FA2"/>
    <w:rPr>
      <w:color w:val="0000FF" w:themeColor="hyperlink"/>
      <w:u w:val="single"/>
    </w:rPr>
  </w:style>
  <w:style w:type="character" w:styleId="Mentionnonrsolue">
    <w:name w:val="Unresolved Mention"/>
    <w:basedOn w:val="Policepardfaut"/>
    <w:uiPriority w:val="99"/>
    <w:semiHidden/>
    <w:unhideWhenUsed/>
    <w:rsid w:val="00341FA2"/>
    <w:rPr>
      <w:color w:val="605E5C"/>
      <w:shd w:val="clear" w:color="auto" w:fill="E1DFDD"/>
    </w:rPr>
  </w:style>
  <w:style w:type="table" w:styleId="Grilledutableau">
    <w:name w:val="Table Grid"/>
    <w:basedOn w:val="TableauNormal"/>
    <w:uiPriority w:val="39"/>
    <w:rsid w:val="003D6D8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suivivisit">
    <w:name w:val="FollowedHyperlink"/>
    <w:basedOn w:val="Policepardfaut"/>
    <w:uiPriority w:val="99"/>
    <w:semiHidden/>
    <w:unhideWhenUsed/>
    <w:rsid w:val="003502E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76873783">
      <w:bodyDiv w:val="1"/>
      <w:marLeft w:val="0"/>
      <w:marRight w:val="0"/>
      <w:marTop w:val="0"/>
      <w:marBottom w:val="0"/>
      <w:divBdr>
        <w:top w:val="none" w:sz="0" w:space="0" w:color="auto"/>
        <w:left w:val="none" w:sz="0" w:space="0" w:color="auto"/>
        <w:bottom w:val="none" w:sz="0" w:space="0" w:color="auto"/>
        <w:right w:val="none" w:sz="0" w:space="0" w:color="auto"/>
      </w:divBdr>
    </w:div>
    <w:div w:id="207947937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denim.premierevision.com/" TargetMode="Externa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5.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5" Type="http://schemas.openxmlformats.org/officeDocument/2006/relationships/footnotes" Target="footnotes.xml"/><Relationship Id="rId15" Type="http://schemas.openxmlformats.org/officeDocument/2006/relationships/image" Target="media/image6.png"/><Relationship Id="rId10" Type="http://schemas.openxmlformats.org/officeDocument/2006/relationships/hyperlink" Target="https://www.premierevision.com/fr/articles/58aa1868-9f0f-f011-aaa7-000d3a222d1a/un-voyage-a-travers-l-heritage-de-luigi-martelli-partie-1" TargetMode="External"/><Relationship Id="rId4" Type="http://schemas.openxmlformats.org/officeDocument/2006/relationships/webSettings" Target="webSettings.xml"/><Relationship Id="rId9" Type="http://schemas.openxmlformats.org/officeDocument/2006/relationships/hyperlink" Target="https://denim.premierevision.com/fr/sessions"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4</Pages>
  <Words>1190</Words>
  <Characters>6549</Characters>
  <Application>Microsoft Office Word</Application>
  <DocSecurity>0</DocSecurity>
  <Lines>54</Lines>
  <Paragraphs>15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7724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Claudie Le Souder</dc:creator>
  <cp:lastModifiedBy>Yann-brieuc CHEVALLIER</cp:lastModifiedBy>
  <cp:revision>7</cp:revision>
  <cp:lastPrinted>2025-04-23T16:40:00Z</cp:lastPrinted>
  <dcterms:created xsi:type="dcterms:W3CDTF">2025-04-23T16:38:00Z</dcterms:created>
  <dcterms:modified xsi:type="dcterms:W3CDTF">2025-04-24T14:24:00Z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2024-03-12T00:00:00Z</vt:filetime>
  </property>
  <property fmtid="{D5CDD505-2E9C-101B-9397-08002B2CF9AE}" pid="3" name="Creator">
    <vt:lpwstr>Adobe InDesign 19.2 (Macintosh)</vt:lpwstr>
  </property>
  <property fmtid="{D5CDD505-2E9C-101B-9397-08002B2CF9AE}" pid="4" name="LastSaved">
    <vt:filetime>2025-02-27T00:00:00Z</vt:filetime>
  </property>
  <property fmtid="{D5CDD505-2E9C-101B-9397-08002B2CF9AE}" pid="5" name="Producer">
    <vt:lpwstr>Adobe PDF Library 17.0</vt:lpwstr>
  </property>
</Properties>
</file>