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091" w:rsidRDefault="003D49B7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3D70EDCE" wp14:editId="305FD63F">
            <wp:extent cx="1743075" cy="18268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87" cy="1858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9B7" w:rsidRDefault="00773573">
      <w:pPr>
        <w:rPr>
          <w:b/>
          <w:u w:val="single"/>
        </w:rPr>
      </w:pPr>
      <w:r>
        <w:rPr>
          <w:b/>
          <w:u w:val="single"/>
        </w:rPr>
        <w:t xml:space="preserve">OECD </w:t>
      </w:r>
      <w:r w:rsidR="003D49B7">
        <w:rPr>
          <w:b/>
          <w:u w:val="single"/>
        </w:rPr>
        <w:t>CV – Greg Kelly Fraud Investigation Service</w:t>
      </w:r>
    </w:p>
    <w:p w:rsidR="003D49B7" w:rsidRDefault="003D49B7">
      <w:pPr>
        <w:rPr>
          <w:b/>
          <w:u w:val="single"/>
        </w:rPr>
      </w:pPr>
    </w:p>
    <w:p w:rsidR="00DA4768" w:rsidRPr="000E21D8" w:rsidRDefault="00773573" w:rsidP="00DA4768">
      <w:pPr>
        <w:rPr>
          <w:rFonts w:cstheme="minorHAnsi"/>
        </w:rPr>
      </w:pPr>
      <w:r>
        <w:t>Greg Kelly is an Academy Tutor for the OECD International Academy for Tax Crime Investigation</w:t>
      </w:r>
      <w:bookmarkStart w:id="0" w:name="_GoBack"/>
      <w:bookmarkEnd w:id="0"/>
      <w:r>
        <w:t xml:space="preserve">. Greg has </w:t>
      </w:r>
      <w:r w:rsidR="00D13252">
        <w:t xml:space="preserve">many </w:t>
      </w:r>
      <w:proofErr w:type="spellStart"/>
      <w:r>
        <w:t>years experience</w:t>
      </w:r>
      <w:proofErr w:type="spellEnd"/>
      <w:r>
        <w:t xml:space="preserve"> of civil and criminal investigations for </w:t>
      </w:r>
      <w:r w:rsidR="00000C6C">
        <w:t>H</w:t>
      </w:r>
      <w:r>
        <w:t xml:space="preserve">er </w:t>
      </w:r>
      <w:r w:rsidR="00000C6C">
        <w:t>M</w:t>
      </w:r>
      <w:r>
        <w:t xml:space="preserve">ajesty’s </w:t>
      </w:r>
      <w:r w:rsidR="00000C6C">
        <w:t>R</w:t>
      </w:r>
      <w:r>
        <w:t xml:space="preserve">evenue &amp; </w:t>
      </w:r>
      <w:r w:rsidR="00000C6C">
        <w:t>C</w:t>
      </w:r>
      <w:r>
        <w:t>ustoms</w:t>
      </w:r>
      <w:r w:rsidR="00D13252">
        <w:t xml:space="preserve"> Fraud Investigation Service working on </w:t>
      </w:r>
      <w:r w:rsidR="00283E70">
        <w:rPr>
          <w:rFonts w:cstheme="minorHAnsi"/>
          <w:color w:val="000000"/>
          <w:lang w:val="en"/>
        </w:rPr>
        <w:t>arrest and search operations,</w:t>
      </w:r>
      <w:r w:rsidR="00113091" w:rsidRPr="00113091">
        <w:rPr>
          <w:rFonts w:cstheme="minorHAnsi"/>
          <w:color w:val="000000"/>
          <w:lang w:val="en"/>
        </w:rPr>
        <w:t xml:space="preserve"> surveillance</w:t>
      </w:r>
      <w:r w:rsidR="000D1C41">
        <w:rPr>
          <w:rFonts w:cstheme="minorHAnsi"/>
          <w:color w:val="000000"/>
          <w:lang w:val="en"/>
        </w:rPr>
        <w:t xml:space="preserve">, </w:t>
      </w:r>
      <w:r w:rsidR="00283E70">
        <w:rPr>
          <w:rFonts w:cstheme="minorHAnsi"/>
          <w:color w:val="000000"/>
          <w:lang w:val="en"/>
        </w:rPr>
        <w:t>controlled deliveries</w:t>
      </w:r>
      <w:r w:rsidR="000D1C41">
        <w:rPr>
          <w:rFonts w:cstheme="minorHAnsi"/>
          <w:color w:val="000000"/>
          <w:lang w:val="en"/>
        </w:rPr>
        <w:t xml:space="preserve"> and</w:t>
      </w:r>
      <w:r>
        <w:rPr>
          <w:rFonts w:cstheme="minorHAnsi"/>
          <w:color w:val="000000"/>
          <w:lang w:val="en"/>
        </w:rPr>
        <w:t xml:space="preserve"> </w:t>
      </w:r>
      <w:r w:rsidR="000D1C41">
        <w:rPr>
          <w:rFonts w:cstheme="minorHAnsi"/>
          <w:color w:val="000000"/>
          <w:lang w:val="en"/>
        </w:rPr>
        <w:t>especially</w:t>
      </w:r>
      <w:r>
        <w:rPr>
          <w:rFonts w:cstheme="minorHAnsi"/>
          <w:color w:val="000000"/>
          <w:lang w:val="en"/>
        </w:rPr>
        <w:t xml:space="preserve"> </w:t>
      </w:r>
      <w:r w:rsidR="00113091" w:rsidRPr="00113091">
        <w:rPr>
          <w:rFonts w:cstheme="minorHAnsi"/>
          <w:color w:val="000000"/>
          <w:lang w:val="en"/>
        </w:rPr>
        <w:t xml:space="preserve">Proceeds of Crime </w:t>
      </w:r>
      <w:r w:rsidR="000D1C41">
        <w:rPr>
          <w:rFonts w:cstheme="minorHAnsi"/>
          <w:color w:val="000000"/>
          <w:lang w:val="en"/>
        </w:rPr>
        <w:t>unde</w:t>
      </w:r>
      <w:r w:rsidR="00AF5A4F">
        <w:rPr>
          <w:rFonts w:cstheme="minorHAnsi"/>
          <w:color w:val="000000"/>
          <w:lang w:val="en"/>
        </w:rPr>
        <w:t>rtaking</w:t>
      </w:r>
      <w:r w:rsidR="00113091" w:rsidRPr="00113091">
        <w:rPr>
          <w:rFonts w:cstheme="minorHAnsi"/>
          <w:color w:val="000000"/>
          <w:lang w:val="en"/>
        </w:rPr>
        <w:t xml:space="preserve"> </w:t>
      </w:r>
      <w:r w:rsidR="00113091">
        <w:rPr>
          <w:rFonts w:cstheme="minorHAnsi"/>
          <w:color w:val="000000"/>
          <w:lang w:val="en"/>
        </w:rPr>
        <w:t xml:space="preserve">money laundering and </w:t>
      </w:r>
      <w:r w:rsidR="00113091" w:rsidRPr="00113091">
        <w:rPr>
          <w:rFonts w:cstheme="minorHAnsi"/>
          <w:color w:val="000000"/>
          <w:lang w:val="en"/>
        </w:rPr>
        <w:t>asset recovery</w:t>
      </w:r>
      <w:r w:rsidR="00AF5A4F">
        <w:rPr>
          <w:rFonts w:cstheme="minorHAnsi"/>
          <w:color w:val="000000"/>
          <w:lang w:val="en"/>
        </w:rPr>
        <w:t xml:space="preserve"> investigations</w:t>
      </w:r>
      <w:r w:rsidR="00196B77">
        <w:rPr>
          <w:rFonts w:cstheme="minorHAnsi"/>
          <w:color w:val="000000"/>
          <w:lang w:val="en"/>
        </w:rPr>
        <w:t>.</w:t>
      </w:r>
      <w:r>
        <w:rPr>
          <w:rFonts w:cstheme="minorHAnsi"/>
          <w:color w:val="000000"/>
          <w:lang w:val="en"/>
        </w:rPr>
        <w:t xml:space="preserve"> He </w:t>
      </w:r>
      <w:r w:rsidR="00113091">
        <w:rPr>
          <w:rFonts w:cstheme="minorHAnsi"/>
          <w:color w:val="000000"/>
          <w:lang w:val="en"/>
        </w:rPr>
        <w:t>lead</w:t>
      </w:r>
      <w:r>
        <w:rPr>
          <w:rFonts w:cstheme="minorHAnsi"/>
          <w:color w:val="000000"/>
          <w:lang w:val="en"/>
        </w:rPr>
        <w:t>s</w:t>
      </w:r>
      <w:r w:rsidR="00113091">
        <w:rPr>
          <w:rFonts w:cstheme="minorHAnsi"/>
          <w:color w:val="000000"/>
          <w:lang w:val="en"/>
        </w:rPr>
        <w:t xml:space="preserve"> HMRC FIS strategy</w:t>
      </w:r>
      <w:r w:rsidR="00885C32">
        <w:rPr>
          <w:rFonts w:cstheme="minorHAnsi"/>
          <w:color w:val="000000"/>
          <w:lang w:val="en"/>
        </w:rPr>
        <w:t xml:space="preserve"> for </w:t>
      </w:r>
      <w:proofErr w:type="spellStart"/>
      <w:r w:rsidR="00885C32">
        <w:rPr>
          <w:rFonts w:cstheme="minorHAnsi"/>
          <w:color w:val="000000"/>
          <w:lang w:val="en"/>
        </w:rPr>
        <w:t>Cryptoasset</w:t>
      </w:r>
      <w:proofErr w:type="spellEnd"/>
      <w:r w:rsidR="00DA4768">
        <w:rPr>
          <w:rFonts w:cstheme="minorHAnsi"/>
          <w:color w:val="000000"/>
          <w:lang w:val="en"/>
        </w:rPr>
        <w:t xml:space="preserve"> investigations </w:t>
      </w:r>
      <w:r w:rsidR="00113091">
        <w:rPr>
          <w:rFonts w:cstheme="minorHAnsi"/>
          <w:color w:val="000000"/>
          <w:lang w:val="en"/>
        </w:rPr>
        <w:t xml:space="preserve">and </w:t>
      </w:r>
      <w:r w:rsidR="00B468C0">
        <w:rPr>
          <w:rFonts w:cstheme="minorHAnsi"/>
          <w:color w:val="000000"/>
          <w:lang w:val="en"/>
        </w:rPr>
        <w:t>represent</w:t>
      </w:r>
      <w:r>
        <w:rPr>
          <w:rFonts w:cstheme="minorHAnsi"/>
          <w:color w:val="000000"/>
          <w:lang w:val="en"/>
        </w:rPr>
        <w:t>s</w:t>
      </w:r>
      <w:r w:rsidR="00B468C0">
        <w:rPr>
          <w:rFonts w:cstheme="minorHAnsi"/>
          <w:color w:val="000000"/>
          <w:lang w:val="en"/>
        </w:rPr>
        <w:t xml:space="preserve"> </w:t>
      </w:r>
      <w:r w:rsidR="00283E70">
        <w:rPr>
          <w:rFonts w:cstheme="minorHAnsi"/>
          <w:color w:val="000000"/>
          <w:lang w:val="en"/>
        </w:rPr>
        <w:t>F</w:t>
      </w:r>
      <w:r w:rsidR="00C30B5D">
        <w:rPr>
          <w:rFonts w:cstheme="minorHAnsi"/>
          <w:color w:val="000000"/>
          <w:lang w:val="en"/>
        </w:rPr>
        <w:t xml:space="preserve">IS </w:t>
      </w:r>
      <w:r w:rsidR="00283E70">
        <w:rPr>
          <w:rFonts w:cstheme="minorHAnsi"/>
          <w:color w:val="000000"/>
          <w:lang w:val="en"/>
        </w:rPr>
        <w:t>on the J5</w:t>
      </w:r>
      <w:r w:rsidR="00B468C0">
        <w:rPr>
          <w:rFonts w:cstheme="minorHAnsi"/>
          <w:color w:val="000000"/>
          <w:lang w:val="en"/>
        </w:rPr>
        <w:t>Cryptoassets Investigation</w:t>
      </w:r>
      <w:r w:rsidR="00283E70">
        <w:rPr>
          <w:rFonts w:cstheme="minorHAnsi"/>
          <w:color w:val="000000"/>
          <w:lang w:val="en"/>
        </w:rPr>
        <w:t xml:space="preserve"> </w:t>
      </w:r>
      <w:r w:rsidR="002A2F2B">
        <w:rPr>
          <w:rFonts w:cstheme="minorHAnsi"/>
          <w:color w:val="000000"/>
          <w:lang w:val="en"/>
        </w:rPr>
        <w:t>G</w:t>
      </w:r>
      <w:r w:rsidR="00283E70">
        <w:rPr>
          <w:rFonts w:cstheme="minorHAnsi"/>
          <w:color w:val="000000"/>
          <w:lang w:val="en"/>
        </w:rPr>
        <w:t xml:space="preserve">roup. </w:t>
      </w:r>
      <w:r>
        <w:rPr>
          <w:rFonts w:cstheme="minorHAnsi"/>
          <w:color w:val="000000"/>
          <w:lang w:val="en"/>
        </w:rPr>
        <w:t>He</w:t>
      </w:r>
      <w:r w:rsidR="000D1C41">
        <w:rPr>
          <w:rFonts w:cstheme="minorHAnsi"/>
          <w:color w:val="000000"/>
          <w:lang w:val="en"/>
        </w:rPr>
        <w:t xml:space="preserve"> is a trainer</w:t>
      </w:r>
      <w:r w:rsidR="00DA4768" w:rsidRPr="000E21D8">
        <w:rPr>
          <w:rFonts w:cstheme="minorHAnsi"/>
        </w:rPr>
        <w:t xml:space="preserve"> on </w:t>
      </w:r>
      <w:r>
        <w:rPr>
          <w:rFonts w:cstheme="minorHAnsi"/>
        </w:rPr>
        <w:t xml:space="preserve">Criminal </w:t>
      </w:r>
      <w:r w:rsidR="00DA4768" w:rsidRPr="000E21D8">
        <w:rPr>
          <w:rFonts w:cstheme="minorHAnsi"/>
        </w:rPr>
        <w:t>Financ</w:t>
      </w:r>
      <w:r>
        <w:rPr>
          <w:rFonts w:cstheme="minorHAnsi"/>
        </w:rPr>
        <w:t>es</w:t>
      </w:r>
      <w:r w:rsidR="00DA4768" w:rsidRPr="000E21D8">
        <w:rPr>
          <w:rFonts w:cstheme="minorHAnsi"/>
        </w:rPr>
        <w:t>, Restraint</w:t>
      </w:r>
      <w:r w:rsidR="000D1C41">
        <w:rPr>
          <w:rFonts w:cstheme="minorHAnsi"/>
        </w:rPr>
        <w:t xml:space="preserve">, </w:t>
      </w:r>
      <w:r w:rsidR="00DA4768" w:rsidRPr="000E21D8">
        <w:rPr>
          <w:rFonts w:cstheme="minorHAnsi"/>
        </w:rPr>
        <w:t>Confiscation and hold</w:t>
      </w:r>
      <w:r>
        <w:rPr>
          <w:rFonts w:cstheme="minorHAnsi"/>
        </w:rPr>
        <w:t xml:space="preserve">s qualifications </w:t>
      </w:r>
      <w:r w:rsidR="00DA4768" w:rsidRPr="000E21D8">
        <w:rPr>
          <w:rFonts w:cstheme="minorHAnsi"/>
        </w:rPr>
        <w:t>in Criminal Investigation and</w:t>
      </w:r>
      <w:r w:rsidR="00DA4768">
        <w:rPr>
          <w:rFonts w:cstheme="minorHAnsi"/>
        </w:rPr>
        <w:t xml:space="preserve"> </w:t>
      </w:r>
      <w:r w:rsidR="00DA4768" w:rsidRPr="000E21D8">
        <w:rPr>
          <w:rFonts w:cstheme="minorHAnsi"/>
        </w:rPr>
        <w:t>Financial Crime Prevention</w:t>
      </w:r>
      <w:r w:rsidR="00DA4768">
        <w:rPr>
          <w:rFonts w:cstheme="minorHAnsi"/>
        </w:rPr>
        <w:t>.</w:t>
      </w:r>
    </w:p>
    <w:p w:rsidR="00193B19" w:rsidRDefault="00E24576"/>
    <w:p w:rsidR="00B468C0" w:rsidRPr="00B468C0" w:rsidRDefault="00B468C0" w:rsidP="00B468C0"/>
    <w:p w:rsidR="00B468C0" w:rsidRPr="00B468C0" w:rsidRDefault="00B468C0" w:rsidP="00B468C0"/>
    <w:p w:rsidR="00B468C0" w:rsidRPr="00B468C0" w:rsidRDefault="00B468C0" w:rsidP="00B468C0"/>
    <w:p w:rsidR="00B468C0" w:rsidRPr="00B468C0" w:rsidRDefault="00B468C0" w:rsidP="00B468C0"/>
    <w:p w:rsidR="00B468C0" w:rsidRPr="00B468C0" w:rsidRDefault="00B468C0" w:rsidP="00B468C0"/>
    <w:p w:rsidR="00B468C0" w:rsidRPr="00B468C0" w:rsidRDefault="00B468C0" w:rsidP="00B468C0"/>
    <w:p w:rsidR="00B468C0" w:rsidRPr="00B468C0" w:rsidRDefault="00B468C0" w:rsidP="00B468C0"/>
    <w:p w:rsidR="00B468C0" w:rsidRPr="00B468C0" w:rsidRDefault="00B468C0" w:rsidP="00B468C0"/>
    <w:p w:rsidR="00B468C0" w:rsidRDefault="00B468C0" w:rsidP="00B468C0"/>
    <w:p w:rsidR="00B468C0" w:rsidRPr="00B468C0" w:rsidRDefault="00B468C0" w:rsidP="00B468C0">
      <w:pPr>
        <w:tabs>
          <w:tab w:val="left" w:pos="6099"/>
        </w:tabs>
      </w:pPr>
    </w:p>
    <w:sectPr w:rsidR="00B468C0" w:rsidRPr="00B46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E"/>
    <w:rsid w:val="00000C6C"/>
    <w:rsid w:val="000A4EBA"/>
    <w:rsid w:val="000D1C41"/>
    <w:rsid w:val="000E21D8"/>
    <w:rsid w:val="00113091"/>
    <w:rsid w:val="00144B98"/>
    <w:rsid w:val="00196B77"/>
    <w:rsid w:val="00283E70"/>
    <w:rsid w:val="00286FC1"/>
    <w:rsid w:val="002A2F2B"/>
    <w:rsid w:val="003559DF"/>
    <w:rsid w:val="003D49B7"/>
    <w:rsid w:val="004D284E"/>
    <w:rsid w:val="00607CCE"/>
    <w:rsid w:val="006914F9"/>
    <w:rsid w:val="00773573"/>
    <w:rsid w:val="00885C32"/>
    <w:rsid w:val="00A75D72"/>
    <w:rsid w:val="00AF5A4F"/>
    <w:rsid w:val="00B468C0"/>
    <w:rsid w:val="00B571EF"/>
    <w:rsid w:val="00B736F3"/>
    <w:rsid w:val="00C02DDF"/>
    <w:rsid w:val="00C30B5D"/>
    <w:rsid w:val="00C801FE"/>
    <w:rsid w:val="00D13252"/>
    <w:rsid w:val="00DA4768"/>
    <w:rsid w:val="00E121A6"/>
    <w:rsid w:val="00E24576"/>
    <w:rsid w:val="00F2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3CCB"/>
  <w15:chartTrackingRefBased/>
  <w15:docId w15:val="{0011D3BD-C60B-4007-AA06-4B78A59A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Kelly</dc:creator>
  <cp:keywords/>
  <dc:description/>
  <cp:lastModifiedBy>Kelly, Greg (FIS PoC Operations)</cp:lastModifiedBy>
  <cp:revision>15</cp:revision>
  <dcterms:created xsi:type="dcterms:W3CDTF">2020-05-20T15:41:00Z</dcterms:created>
  <dcterms:modified xsi:type="dcterms:W3CDTF">2020-05-22T08:36:00Z</dcterms:modified>
</cp:coreProperties>
</file>