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6"/>
      </w:tblGrid>
      <w:tr w:rsidR="00371632" w:rsidRPr="00FC60C2" w:rsidTr="006E4509">
        <w:tc>
          <w:tcPr>
            <w:tcW w:w="10896" w:type="dxa"/>
          </w:tcPr>
          <w:p w:rsidR="00371632" w:rsidRDefault="00B3654F" w:rsidP="00412DC2">
            <w:pPr>
              <w:jc w:val="center"/>
              <w:rPr>
                <w:rFonts w:ascii="Arial" w:eastAsia="Times New Roman" w:hAnsi="Arial" w:cs="Arial"/>
                <w:b/>
                <w:bCs/>
                <w:noProof/>
                <w:lang w:eastAsia="fr-FR"/>
              </w:rPr>
            </w:pPr>
            <w:r w:rsidRPr="00FC60C2">
              <w:rPr>
                <w:rFonts w:ascii="Arial" w:eastAsia="Times New Roman" w:hAnsi="Arial" w:cs="Arial"/>
                <w:b/>
                <w:bCs/>
                <w:noProof/>
                <w:lang w:eastAsia="fr-FR"/>
              </w:rPr>
              <w:drawing>
                <wp:inline distT="0" distB="0" distL="0" distR="0" wp14:anchorId="721B2714" wp14:editId="16B731D0">
                  <wp:extent cx="3634740" cy="11753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OA avec baselin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34740" cy="1175385"/>
                          </a:xfrm>
                          <a:prstGeom prst="rect">
                            <a:avLst/>
                          </a:prstGeom>
                        </pic:spPr>
                      </pic:pic>
                    </a:graphicData>
                  </a:graphic>
                </wp:inline>
              </w:drawing>
            </w:r>
          </w:p>
          <w:p w:rsidR="00412DC2" w:rsidRDefault="00412DC2" w:rsidP="00412DC2">
            <w:pPr>
              <w:jc w:val="center"/>
              <w:rPr>
                <w:rFonts w:ascii="Arial" w:eastAsia="Times New Roman" w:hAnsi="Arial" w:cs="Arial"/>
                <w:b/>
                <w:bCs/>
                <w:noProof/>
                <w:lang w:eastAsia="fr-FR"/>
              </w:rPr>
            </w:pPr>
          </w:p>
          <w:p w:rsidR="00412DC2" w:rsidRPr="00FC60C2" w:rsidRDefault="00412DC2" w:rsidP="00412DC2">
            <w:pPr>
              <w:jc w:val="center"/>
              <w:rPr>
                <w:rFonts w:ascii="Arial" w:eastAsia="Times New Roman" w:hAnsi="Arial" w:cs="Arial"/>
                <w:b/>
                <w:bCs/>
                <w:noProof/>
                <w:lang w:eastAsia="fr-FR"/>
              </w:rPr>
            </w:pPr>
          </w:p>
        </w:tc>
      </w:tr>
      <w:tr w:rsidR="00371632" w:rsidRPr="00FC60C2" w:rsidTr="006E4509">
        <w:tc>
          <w:tcPr>
            <w:tcW w:w="10896" w:type="dxa"/>
          </w:tcPr>
          <w:p w:rsidR="00371632" w:rsidRPr="00FC60C2" w:rsidRDefault="00371632" w:rsidP="00371632">
            <w:pPr>
              <w:pBdr>
                <w:bottom w:val="single" w:sz="4" w:space="1" w:color="auto"/>
              </w:pBdr>
              <w:spacing w:before="100" w:beforeAutospacing="1" w:after="100" w:afterAutospacing="1"/>
              <w:jc w:val="center"/>
              <w:rPr>
                <w:rFonts w:ascii="Arial" w:eastAsia="Times New Roman" w:hAnsi="Arial" w:cs="Arial"/>
                <w:i/>
                <w:lang w:eastAsia="fr-FR"/>
              </w:rPr>
            </w:pPr>
            <w:r w:rsidRPr="00FC60C2">
              <w:rPr>
                <w:rFonts w:ascii="Arial" w:eastAsia="Times New Roman" w:hAnsi="Arial" w:cs="Arial"/>
                <w:bCs/>
                <w:i/>
                <w:lang w:eastAsia="fr-FR"/>
              </w:rPr>
              <w:t xml:space="preserve">COMMUNIQUÉ DE PRESSE | </w:t>
            </w:r>
            <w:r w:rsidR="007818E9">
              <w:rPr>
                <w:rFonts w:ascii="Arial" w:eastAsia="Times New Roman" w:hAnsi="Arial" w:cs="Arial"/>
                <w:bCs/>
                <w:i/>
                <w:lang w:eastAsia="fr-FR"/>
              </w:rPr>
              <w:t>Lyon</w:t>
            </w:r>
            <w:r w:rsidR="001962A5">
              <w:rPr>
                <w:rFonts w:ascii="Arial" w:eastAsia="Times New Roman" w:hAnsi="Arial" w:cs="Arial"/>
                <w:bCs/>
                <w:i/>
                <w:lang w:eastAsia="fr-FR"/>
              </w:rPr>
              <w:t xml:space="preserve"> </w:t>
            </w:r>
            <w:r w:rsidR="00B3654F">
              <w:rPr>
                <w:rFonts w:ascii="Arial" w:eastAsia="Times New Roman" w:hAnsi="Arial" w:cs="Arial"/>
                <w:bCs/>
                <w:i/>
                <w:lang w:eastAsia="fr-FR"/>
              </w:rPr>
              <w:t xml:space="preserve">– </w:t>
            </w:r>
            <w:r w:rsidR="007818E9">
              <w:rPr>
                <w:rFonts w:ascii="Arial" w:eastAsia="Times New Roman" w:hAnsi="Arial" w:cs="Arial"/>
                <w:bCs/>
                <w:i/>
                <w:lang w:eastAsia="fr-FR"/>
              </w:rPr>
              <w:t>17 avril</w:t>
            </w:r>
            <w:r w:rsidRPr="00FC60C2">
              <w:rPr>
                <w:rFonts w:ascii="Arial" w:eastAsia="Times New Roman" w:hAnsi="Arial" w:cs="Arial"/>
                <w:bCs/>
                <w:i/>
                <w:lang w:eastAsia="fr-FR"/>
              </w:rPr>
              <w:t xml:space="preserve"> 2025</w:t>
            </w:r>
          </w:p>
          <w:p w:rsidR="00371632" w:rsidRPr="00FC60C2" w:rsidRDefault="00371632" w:rsidP="00371632">
            <w:pPr>
              <w:rPr>
                <w:rFonts w:ascii="Arial" w:eastAsia="Times New Roman" w:hAnsi="Arial" w:cs="Arial"/>
                <w:b/>
                <w:bCs/>
                <w:lang w:eastAsia="fr-FR"/>
              </w:rPr>
            </w:pPr>
          </w:p>
          <w:p w:rsidR="001962A5" w:rsidRDefault="00371632" w:rsidP="00431550">
            <w:pPr>
              <w:jc w:val="center"/>
              <w:rPr>
                <w:rFonts w:ascii="Arial" w:eastAsia="Times New Roman" w:hAnsi="Arial" w:cs="Arial"/>
                <w:b/>
                <w:bCs/>
                <w:color w:val="002060"/>
                <w:sz w:val="36"/>
                <w:szCs w:val="36"/>
                <w:lang w:eastAsia="fr-FR"/>
              </w:rPr>
            </w:pPr>
            <w:r w:rsidRPr="00FC60C2">
              <w:rPr>
                <w:rFonts w:ascii="Arial" w:eastAsia="Times New Roman" w:hAnsi="Arial" w:cs="Arial"/>
                <w:b/>
                <w:bCs/>
                <w:color w:val="002060"/>
                <w:sz w:val="36"/>
                <w:szCs w:val="36"/>
                <w:lang w:eastAsia="fr-FR"/>
              </w:rPr>
              <w:t xml:space="preserve">ICI ON AGIT ! </w:t>
            </w:r>
            <w:r w:rsidR="00431550">
              <w:rPr>
                <w:rFonts w:ascii="Arial" w:eastAsia="Times New Roman" w:hAnsi="Arial" w:cs="Arial"/>
                <w:b/>
                <w:bCs/>
                <w:color w:val="002060"/>
                <w:sz w:val="36"/>
                <w:szCs w:val="36"/>
                <w:lang w:eastAsia="fr-FR"/>
              </w:rPr>
              <w:t xml:space="preserve">Lyon </w:t>
            </w:r>
            <w:r w:rsidR="00B21128">
              <w:rPr>
                <w:rFonts w:ascii="Arial" w:eastAsia="Times New Roman" w:hAnsi="Arial" w:cs="Arial"/>
                <w:b/>
                <w:bCs/>
                <w:color w:val="002060"/>
                <w:sz w:val="36"/>
                <w:szCs w:val="36"/>
                <w:lang w:eastAsia="fr-FR"/>
              </w:rPr>
              <w:t xml:space="preserve">– </w:t>
            </w:r>
            <w:r w:rsidR="00431550">
              <w:rPr>
                <w:rFonts w:ascii="Arial" w:eastAsia="Times New Roman" w:hAnsi="Arial" w:cs="Arial"/>
                <w:b/>
                <w:bCs/>
                <w:color w:val="002060"/>
                <w:sz w:val="36"/>
                <w:szCs w:val="36"/>
                <w:lang w:eastAsia="fr-FR"/>
              </w:rPr>
              <w:t>16</w:t>
            </w:r>
            <w:r w:rsidR="00B21128">
              <w:rPr>
                <w:rFonts w:ascii="Arial" w:eastAsia="Times New Roman" w:hAnsi="Arial" w:cs="Arial"/>
                <w:b/>
                <w:bCs/>
                <w:color w:val="002060"/>
                <w:sz w:val="36"/>
                <w:szCs w:val="36"/>
                <w:lang w:eastAsia="fr-FR"/>
              </w:rPr>
              <w:t xml:space="preserve"> &amp; </w:t>
            </w:r>
            <w:r w:rsidR="00431550">
              <w:rPr>
                <w:rFonts w:ascii="Arial" w:eastAsia="Times New Roman" w:hAnsi="Arial" w:cs="Arial"/>
                <w:b/>
                <w:bCs/>
                <w:color w:val="002060"/>
                <w:sz w:val="36"/>
                <w:szCs w:val="36"/>
                <w:lang w:eastAsia="fr-FR"/>
              </w:rPr>
              <w:t>17</w:t>
            </w:r>
            <w:r w:rsidR="00B21128">
              <w:rPr>
                <w:rFonts w:ascii="Arial" w:eastAsia="Times New Roman" w:hAnsi="Arial" w:cs="Arial"/>
                <w:b/>
                <w:bCs/>
                <w:color w:val="002060"/>
                <w:sz w:val="36"/>
                <w:szCs w:val="36"/>
                <w:lang w:eastAsia="fr-FR"/>
              </w:rPr>
              <w:t xml:space="preserve"> </w:t>
            </w:r>
            <w:r w:rsidR="00431550">
              <w:rPr>
                <w:rFonts w:ascii="Arial" w:eastAsia="Times New Roman" w:hAnsi="Arial" w:cs="Arial"/>
                <w:b/>
                <w:bCs/>
                <w:color w:val="002060"/>
                <w:sz w:val="36"/>
                <w:szCs w:val="36"/>
                <w:lang w:eastAsia="fr-FR"/>
              </w:rPr>
              <w:t xml:space="preserve">mai </w:t>
            </w:r>
            <w:r w:rsidR="00B21128">
              <w:rPr>
                <w:rFonts w:ascii="Arial" w:eastAsia="Times New Roman" w:hAnsi="Arial" w:cs="Arial"/>
                <w:b/>
                <w:bCs/>
                <w:color w:val="002060"/>
                <w:sz w:val="36"/>
                <w:szCs w:val="36"/>
                <w:lang w:eastAsia="fr-FR"/>
              </w:rPr>
              <w:t>2025</w:t>
            </w:r>
          </w:p>
          <w:p w:rsidR="00371632" w:rsidRPr="00FC60C2" w:rsidRDefault="00371632" w:rsidP="00371632">
            <w:pPr>
              <w:jc w:val="center"/>
              <w:rPr>
                <w:rFonts w:ascii="Arial" w:eastAsia="Times New Roman" w:hAnsi="Arial" w:cs="Arial"/>
                <w:b/>
                <w:bCs/>
                <w:i/>
                <w:color w:val="002060"/>
                <w:sz w:val="28"/>
                <w:szCs w:val="28"/>
                <w:lang w:eastAsia="fr-FR"/>
              </w:rPr>
            </w:pPr>
            <w:r w:rsidRPr="00FC60C2">
              <w:rPr>
                <w:rFonts w:ascii="Arial" w:eastAsia="Times New Roman" w:hAnsi="Arial" w:cs="Arial"/>
                <w:b/>
                <w:bCs/>
                <w:i/>
                <w:color w:val="002060"/>
                <w:sz w:val="28"/>
                <w:szCs w:val="28"/>
                <w:lang w:eastAsia="fr-FR"/>
              </w:rPr>
              <w:t>« Agissons ensemble et localement, maintenant ! »</w:t>
            </w:r>
          </w:p>
          <w:p w:rsidR="00371632" w:rsidRPr="00FC60C2" w:rsidRDefault="001962A5" w:rsidP="00371632">
            <w:pPr>
              <w:jc w:val="center"/>
              <w:rPr>
                <w:rFonts w:ascii="Arial" w:eastAsia="Times New Roman" w:hAnsi="Arial" w:cs="Arial"/>
                <w:b/>
                <w:bCs/>
                <w:color w:val="002060"/>
                <w:sz w:val="28"/>
                <w:szCs w:val="28"/>
                <w:lang w:eastAsia="fr-FR"/>
              </w:rPr>
            </w:pPr>
            <w:r>
              <w:rPr>
                <w:rFonts w:ascii="Arial" w:eastAsia="Times New Roman" w:hAnsi="Arial" w:cs="Arial"/>
                <w:b/>
                <w:bCs/>
                <w:color w:val="002060"/>
                <w:sz w:val="28"/>
                <w:szCs w:val="28"/>
                <w:lang w:eastAsia="fr-FR"/>
              </w:rPr>
              <w:t>UN</w:t>
            </w:r>
            <w:r w:rsidR="00371632" w:rsidRPr="00FC60C2">
              <w:rPr>
                <w:rFonts w:ascii="Arial" w:eastAsia="Times New Roman" w:hAnsi="Arial" w:cs="Arial"/>
                <w:b/>
                <w:bCs/>
                <w:color w:val="002060"/>
                <w:sz w:val="28"/>
                <w:szCs w:val="28"/>
                <w:lang w:eastAsia="fr-FR"/>
              </w:rPr>
              <w:t xml:space="preserve"> </w:t>
            </w:r>
            <w:r w:rsidR="000D6D9E" w:rsidRPr="00FC60C2">
              <w:rPr>
                <w:rFonts w:ascii="Arial" w:eastAsia="Times New Roman" w:hAnsi="Arial" w:cs="Arial"/>
                <w:b/>
                <w:bCs/>
                <w:color w:val="002060"/>
                <w:sz w:val="28"/>
                <w:szCs w:val="28"/>
                <w:lang w:eastAsia="fr-FR"/>
              </w:rPr>
              <w:t>É</w:t>
            </w:r>
            <w:r w:rsidR="00371632" w:rsidRPr="00FC60C2">
              <w:rPr>
                <w:rFonts w:ascii="Arial" w:eastAsia="Times New Roman" w:hAnsi="Arial" w:cs="Arial"/>
                <w:b/>
                <w:bCs/>
                <w:color w:val="002060"/>
                <w:sz w:val="28"/>
                <w:szCs w:val="28"/>
                <w:lang w:eastAsia="fr-FR"/>
              </w:rPr>
              <w:t>V</w:t>
            </w:r>
            <w:r w:rsidR="000D6D9E" w:rsidRPr="00FC60C2">
              <w:rPr>
                <w:rFonts w:ascii="Arial" w:eastAsia="Times New Roman" w:hAnsi="Arial" w:cs="Arial"/>
                <w:b/>
                <w:bCs/>
                <w:color w:val="002060"/>
                <w:sz w:val="28"/>
                <w:szCs w:val="28"/>
                <w:lang w:eastAsia="fr-FR"/>
              </w:rPr>
              <w:t>É</w:t>
            </w:r>
            <w:r>
              <w:rPr>
                <w:rFonts w:ascii="Arial" w:eastAsia="Times New Roman" w:hAnsi="Arial" w:cs="Arial"/>
                <w:b/>
                <w:bCs/>
                <w:color w:val="002060"/>
                <w:sz w:val="28"/>
                <w:szCs w:val="28"/>
                <w:lang w:eastAsia="fr-FR"/>
              </w:rPr>
              <w:t>NEMENT ENGAGÉ</w:t>
            </w:r>
            <w:r w:rsidR="00371632" w:rsidRPr="00FC60C2">
              <w:rPr>
                <w:rFonts w:ascii="Arial" w:eastAsia="Times New Roman" w:hAnsi="Arial" w:cs="Arial"/>
                <w:b/>
                <w:bCs/>
                <w:color w:val="002060"/>
                <w:sz w:val="28"/>
                <w:szCs w:val="28"/>
                <w:lang w:eastAsia="fr-FR"/>
              </w:rPr>
              <w:t xml:space="preserve"> POUR UNE TRANSITION DURABLE</w:t>
            </w:r>
          </w:p>
          <w:p w:rsidR="00B26547" w:rsidRDefault="008D5296" w:rsidP="00371632">
            <w:pPr>
              <w:spacing w:before="100" w:beforeAutospacing="1" w:after="100" w:afterAutospacing="1"/>
              <w:jc w:val="both"/>
              <w:rPr>
                <w:rFonts w:ascii="Arial" w:eastAsia="Times New Roman" w:hAnsi="Arial" w:cs="Arial"/>
                <w:i/>
                <w:lang w:eastAsia="fr-FR"/>
              </w:rPr>
            </w:pPr>
            <w:r>
              <w:rPr>
                <w:rFonts w:ascii="Arial" w:eastAsia="Times New Roman" w:hAnsi="Arial" w:cs="Arial"/>
                <w:i/>
                <w:lang w:eastAsia="fr-FR"/>
              </w:rPr>
              <w:t>ICI ON AGIT ! créé l’événement</w:t>
            </w:r>
            <w:r w:rsidR="00371632" w:rsidRPr="00FC60C2">
              <w:rPr>
                <w:rFonts w:ascii="Arial" w:eastAsia="Times New Roman" w:hAnsi="Arial" w:cs="Arial"/>
                <w:i/>
                <w:lang w:eastAsia="fr-FR"/>
              </w:rPr>
              <w:t xml:space="preserve"> les </w:t>
            </w:r>
            <w:r w:rsidR="00431550">
              <w:rPr>
                <w:rFonts w:ascii="Arial" w:eastAsia="Times New Roman" w:hAnsi="Arial" w:cs="Arial"/>
                <w:i/>
                <w:lang w:eastAsia="fr-FR"/>
              </w:rPr>
              <w:t xml:space="preserve">16 </w:t>
            </w:r>
            <w:r w:rsidR="00371632" w:rsidRPr="00FC60C2">
              <w:rPr>
                <w:rFonts w:ascii="Arial" w:eastAsia="Times New Roman" w:hAnsi="Arial" w:cs="Arial"/>
                <w:i/>
                <w:lang w:eastAsia="fr-FR"/>
              </w:rPr>
              <w:t>et</w:t>
            </w:r>
            <w:r w:rsidR="00431550">
              <w:rPr>
                <w:rFonts w:ascii="Arial" w:eastAsia="Times New Roman" w:hAnsi="Arial" w:cs="Arial"/>
                <w:i/>
                <w:lang w:eastAsia="fr-FR"/>
              </w:rPr>
              <w:t xml:space="preserve"> 17</w:t>
            </w:r>
            <w:r w:rsidR="00371632" w:rsidRPr="00FC60C2">
              <w:rPr>
                <w:rFonts w:ascii="Arial" w:eastAsia="Times New Roman" w:hAnsi="Arial" w:cs="Arial"/>
                <w:i/>
                <w:lang w:eastAsia="fr-FR"/>
              </w:rPr>
              <w:t xml:space="preserve"> </w:t>
            </w:r>
            <w:r w:rsidR="00431550">
              <w:rPr>
                <w:rFonts w:ascii="Arial" w:eastAsia="Times New Roman" w:hAnsi="Arial" w:cs="Arial"/>
                <w:i/>
                <w:lang w:eastAsia="fr-FR"/>
              </w:rPr>
              <w:t>mai</w:t>
            </w:r>
            <w:r w:rsidR="00371632" w:rsidRPr="00FC60C2">
              <w:rPr>
                <w:rFonts w:ascii="Arial" w:eastAsia="Times New Roman" w:hAnsi="Arial" w:cs="Arial"/>
                <w:i/>
                <w:lang w:eastAsia="fr-FR"/>
              </w:rPr>
              <w:t xml:space="preserve"> 2025 </w:t>
            </w:r>
            <w:r w:rsidR="00431550">
              <w:rPr>
                <w:rFonts w:ascii="Arial" w:eastAsia="Times New Roman" w:hAnsi="Arial" w:cs="Arial"/>
                <w:i/>
                <w:lang w:eastAsia="fr-FR"/>
              </w:rPr>
              <w:t xml:space="preserve">à la Sucrière </w:t>
            </w:r>
            <w:r w:rsidR="006E4509">
              <w:rPr>
                <w:rFonts w:ascii="Arial" w:eastAsia="Times New Roman" w:hAnsi="Arial" w:cs="Arial"/>
                <w:i/>
                <w:lang w:eastAsia="fr-FR"/>
              </w:rPr>
              <w:t>(Lyon Confluence)</w:t>
            </w:r>
            <w:r>
              <w:rPr>
                <w:rFonts w:ascii="Arial" w:eastAsia="Times New Roman" w:hAnsi="Arial" w:cs="Arial"/>
                <w:i/>
                <w:lang w:eastAsia="fr-FR"/>
              </w:rPr>
              <w:t>.</w:t>
            </w:r>
          </w:p>
          <w:p w:rsidR="00371632" w:rsidRPr="008D5296" w:rsidRDefault="001962A5" w:rsidP="00371632">
            <w:pPr>
              <w:spacing w:before="100" w:beforeAutospacing="1" w:after="100" w:afterAutospacing="1"/>
              <w:jc w:val="both"/>
              <w:rPr>
                <w:rFonts w:ascii="Arial" w:eastAsia="Times New Roman" w:hAnsi="Arial" w:cs="Arial"/>
                <w:i/>
                <w:lang w:eastAsia="fr-FR"/>
              </w:rPr>
            </w:pPr>
            <w:r>
              <w:rPr>
                <w:rFonts w:ascii="Arial" w:eastAsia="Times New Roman" w:hAnsi="Arial" w:cs="Arial"/>
                <w:lang w:eastAsia="fr-FR"/>
              </w:rPr>
              <w:t xml:space="preserve">Un événement </w:t>
            </w:r>
            <w:r w:rsidR="00B21128">
              <w:rPr>
                <w:rFonts w:ascii="Arial" w:eastAsia="Times New Roman" w:hAnsi="Arial" w:cs="Arial"/>
                <w:lang w:eastAsia="fr-FR"/>
              </w:rPr>
              <w:t xml:space="preserve">unique et </w:t>
            </w:r>
            <w:r>
              <w:rPr>
                <w:rFonts w:ascii="Arial" w:eastAsia="Times New Roman" w:hAnsi="Arial" w:cs="Arial"/>
                <w:lang w:eastAsia="fr-FR"/>
              </w:rPr>
              <w:t>ambitieux qui</w:t>
            </w:r>
            <w:r w:rsidR="00371632" w:rsidRPr="00FC60C2">
              <w:rPr>
                <w:rFonts w:ascii="Arial" w:eastAsia="Times New Roman" w:hAnsi="Arial" w:cs="Arial"/>
                <w:lang w:eastAsia="fr-FR"/>
              </w:rPr>
              <w:t xml:space="preserve"> vise à sensibiliser, mobiliser et engager </w:t>
            </w:r>
            <w:r w:rsidR="00583CDF">
              <w:rPr>
                <w:rFonts w:ascii="Arial" w:eastAsia="Times New Roman" w:hAnsi="Arial" w:cs="Arial"/>
                <w:lang w:eastAsia="fr-FR"/>
              </w:rPr>
              <w:t xml:space="preserve">l’écosystème local </w:t>
            </w:r>
            <w:r w:rsidR="00371632" w:rsidRPr="00FC60C2">
              <w:rPr>
                <w:rFonts w:ascii="Arial" w:eastAsia="Times New Roman" w:hAnsi="Arial" w:cs="Arial"/>
                <w:lang w:eastAsia="fr-FR"/>
              </w:rPr>
              <w:t>autour des enjeux c</w:t>
            </w:r>
            <w:r w:rsidR="00583CDF">
              <w:rPr>
                <w:rFonts w:ascii="Arial" w:eastAsia="Times New Roman" w:hAnsi="Arial" w:cs="Arial"/>
                <w:lang w:eastAsia="fr-FR"/>
              </w:rPr>
              <w:t xml:space="preserve">limatiques et environnementaux. </w:t>
            </w:r>
            <w:r w:rsidR="00371632" w:rsidRPr="00FC60C2">
              <w:rPr>
                <w:rFonts w:ascii="Arial" w:eastAsia="Times New Roman" w:hAnsi="Arial" w:cs="Arial"/>
                <w:lang w:eastAsia="fr-FR"/>
              </w:rPr>
              <w:t>Décideurs, citoyens</w:t>
            </w:r>
            <w:r w:rsidR="00583CDF">
              <w:rPr>
                <w:rFonts w:ascii="Arial" w:eastAsia="Times New Roman" w:hAnsi="Arial" w:cs="Arial"/>
                <w:lang w:eastAsia="fr-FR"/>
              </w:rPr>
              <w:t xml:space="preserve"> et acteurs du changement </w:t>
            </w:r>
            <w:r w:rsidR="00371632" w:rsidRPr="00FC60C2">
              <w:rPr>
                <w:rFonts w:ascii="Arial" w:eastAsia="Times New Roman" w:hAnsi="Arial" w:cs="Arial"/>
                <w:lang w:eastAsia="fr-FR"/>
              </w:rPr>
              <w:t xml:space="preserve">pourront profiter de </w:t>
            </w:r>
            <w:r w:rsidR="007818E9">
              <w:rPr>
                <w:rFonts w:ascii="Arial" w:eastAsia="Times New Roman" w:hAnsi="Arial" w:cs="Arial"/>
                <w:b/>
                <w:lang w:eastAsia="fr-FR"/>
              </w:rPr>
              <w:t>tables rondes</w:t>
            </w:r>
            <w:r w:rsidR="00371632" w:rsidRPr="00583CDF">
              <w:rPr>
                <w:rFonts w:ascii="Arial" w:eastAsia="Times New Roman" w:hAnsi="Arial" w:cs="Arial"/>
                <w:b/>
                <w:lang w:eastAsia="fr-FR"/>
              </w:rPr>
              <w:t xml:space="preserve">, </w:t>
            </w:r>
            <w:r w:rsidR="00371632" w:rsidRPr="00583CDF">
              <w:rPr>
                <w:rFonts w:ascii="Arial" w:eastAsia="Times New Roman" w:hAnsi="Arial" w:cs="Arial"/>
                <w:lang w:eastAsia="fr-FR"/>
              </w:rPr>
              <w:t>d’</w:t>
            </w:r>
            <w:r w:rsidR="00371632" w:rsidRPr="00583CDF">
              <w:rPr>
                <w:rFonts w:ascii="Arial" w:eastAsia="Times New Roman" w:hAnsi="Arial" w:cs="Arial"/>
                <w:b/>
                <w:lang w:eastAsia="fr-FR"/>
              </w:rPr>
              <w:t xml:space="preserve">animations et </w:t>
            </w:r>
            <w:r w:rsidR="00371632" w:rsidRPr="00583CDF">
              <w:rPr>
                <w:rFonts w:ascii="Arial" w:eastAsia="Times New Roman" w:hAnsi="Arial" w:cs="Arial"/>
                <w:lang w:eastAsia="fr-FR"/>
              </w:rPr>
              <w:t>d’</w:t>
            </w:r>
            <w:r w:rsidR="00371632" w:rsidRPr="00583CDF">
              <w:rPr>
                <w:rFonts w:ascii="Arial" w:eastAsia="Times New Roman" w:hAnsi="Arial" w:cs="Arial"/>
                <w:b/>
                <w:lang w:eastAsia="fr-FR"/>
              </w:rPr>
              <w:t>ateliers dédiés à la transition écologique</w:t>
            </w:r>
            <w:r w:rsidR="00371632" w:rsidRPr="00FC60C2">
              <w:rPr>
                <w:rFonts w:ascii="Arial" w:eastAsia="Times New Roman" w:hAnsi="Arial" w:cs="Arial"/>
                <w:lang w:eastAsia="fr-FR"/>
              </w:rPr>
              <w:t>.</w:t>
            </w:r>
            <w:r w:rsidR="006E4509">
              <w:rPr>
                <w:rFonts w:ascii="Arial" w:eastAsia="Times New Roman" w:hAnsi="Arial" w:cs="Arial"/>
                <w:lang w:eastAsia="fr-FR"/>
              </w:rPr>
              <w:t xml:space="preserve"> L’objectif </w:t>
            </w:r>
            <w:r w:rsidR="00371632" w:rsidRPr="00FC60C2">
              <w:rPr>
                <w:rFonts w:ascii="Arial" w:eastAsia="Times New Roman" w:hAnsi="Arial" w:cs="Arial"/>
                <w:lang w:eastAsia="fr-FR"/>
              </w:rPr>
              <w:t>: agir ensemble et localement pour l’environnement et le climat !</w:t>
            </w:r>
          </w:p>
          <w:p w:rsidR="007818E9" w:rsidRDefault="00583CDF" w:rsidP="00371632">
            <w:pPr>
              <w:spacing w:before="100" w:beforeAutospacing="1" w:after="100" w:afterAutospacing="1"/>
              <w:jc w:val="both"/>
              <w:rPr>
                <w:rFonts w:ascii="Arial" w:eastAsia="Times New Roman" w:hAnsi="Arial" w:cs="Arial"/>
                <w:lang w:eastAsia="fr-FR"/>
              </w:rPr>
            </w:pPr>
            <w:r>
              <w:rPr>
                <w:rFonts w:ascii="Arial" w:eastAsia="Times New Roman" w:hAnsi="Arial" w:cs="Arial"/>
                <w:lang w:eastAsia="fr-FR"/>
              </w:rPr>
              <w:t>L’événement propose, pour sa première édition</w:t>
            </w:r>
            <w:r w:rsidR="00431550">
              <w:rPr>
                <w:rFonts w:ascii="Arial" w:eastAsia="Times New Roman" w:hAnsi="Arial" w:cs="Arial"/>
                <w:lang w:eastAsia="fr-FR"/>
              </w:rPr>
              <w:t xml:space="preserve"> lyonnaise</w:t>
            </w:r>
            <w:r>
              <w:rPr>
                <w:rFonts w:ascii="Arial" w:eastAsia="Times New Roman" w:hAnsi="Arial" w:cs="Arial"/>
                <w:lang w:eastAsia="fr-FR"/>
              </w:rPr>
              <w:t>, une programmation riche avec l’intervention de</w:t>
            </w:r>
            <w:r w:rsidR="00371632" w:rsidRPr="00FC60C2">
              <w:rPr>
                <w:rFonts w:ascii="Arial" w:eastAsia="Times New Roman" w:hAnsi="Arial" w:cs="Arial"/>
                <w:lang w:eastAsia="fr-FR"/>
              </w:rPr>
              <w:t xml:space="preserve"> </w:t>
            </w:r>
            <w:r w:rsidR="000D6D9E" w:rsidRPr="00FC60C2">
              <w:rPr>
                <w:rFonts w:ascii="Arial" w:eastAsia="Times New Roman" w:hAnsi="Arial" w:cs="Arial"/>
                <w:lang w:eastAsia="fr-FR"/>
              </w:rPr>
              <w:t>personnalités</w:t>
            </w:r>
            <w:r w:rsidR="00431550">
              <w:rPr>
                <w:rFonts w:ascii="Arial" w:eastAsia="Times New Roman" w:hAnsi="Arial" w:cs="Arial"/>
                <w:lang w:eastAsia="fr-FR"/>
              </w:rPr>
              <w:t xml:space="preserve"> </w:t>
            </w:r>
            <w:r w:rsidR="000D6D9E" w:rsidRPr="00FC60C2">
              <w:rPr>
                <w:rFonts w:ascii="Arial" w:eastAsia="Times New Roman" w:hAnsi="Arial" w:cs="Arial"/>
                <w:lang w:eastAsia="fr-FR"/>
              </w:rPr>
              <w:t>référentes</w:t>
            </w:r>
            <w:r>
              <w:rPr>
                <w:rFonts w:ascii="Arial" w:eastAsia="Times New Roman" w:hAnsi="Arial" w:cs="Arial"/>
                <w:lang w:eastAsia="fr-FR"/>
              </w:rPr>
              <w:t>.</w:t>
            </w:r>
          </w:p>
          <w:p w:rsidR="00583CDF" w:rsidRDefault="00B21128" w:rsidP="00371632">
            <w:pPr>
              <w:spacing w:before="100" w:beforeAutospacing="1" w:after="100" w:afterAutospacing="1"/>
              <w:jc w:val="both"/>
              <w:rPr>
                <w:rFonts w:ascii="Arial" w:eastAsia="Times New Roman" w:hAnsi="Arial" w:cs="Arial"/>
                <w:lang w:eastAsia="fr-FR"/>
              </w:rPr>
            </w:pPr>
            <w:r w:rsidRPr="00583CDF">
              <w:rPr>
                <w:rFonts w:ascii="Arial" w:eastAsia="Times New Roman" w:hAnsi="Arial" w:cs="Arial"/>
                <w:b/>
                <w:lang w:eastAsia="fr-FR"/>
              </w:rPr>
              <w:t>Jean Jouzel</w:t>
            </w:r>
            <w:r w:rsidR="007E09B2">
              <w:rPr>
                <w:rFonts w:ascii="Arial" w:eastAsia="Times New Roman" w:hAnsi="Arial" w:cs="Arial"/>
                <w:b/>
                <w:lang w:eastAsia="fr-FR"/>
              </w:rPr>
              <w:t xml:space="preserve"> </w:t>
            </w:r>
            <w:r w:rsidR="007E09B2" w:rsidRPr="007E09B2">
              <w:rPr>
                <w:rFonts w:ascii="Arial" w:eastAsia="Times New Roman" w:hAnsi="Arial" w:cs="Arial"/>
                <w:lang w:eastAsia="fr-FR"/>
              </w:rPr>
              <w:t>(</w:t>
            </w:r>
            <w:r w:rsidR="007E09B2" w:rsidRPr="00FC60C2">
              <w:rPr>
                <w:rFonts w:ascii="Arial" w:eastAsia="Times New Roman" w:hAnsi="Arial" w:cs="Arial"/>
                <w:lang w:eastAsia="fr-FR"/>
              </w:rPr>
              <w:t>climatologue et co-lauréat du Prix Nobel de la Paix 2007 au titre du GIEC</w:t>
            </w:r>
            <w:r w:rsidR="007E09B2">
              <w:rPr>
                <w:rFonts w:ascii="Arial" w:eastAsia="Times New Roman" w:hAnsi="Arial" w:cs="Arial"/>
                <w:lang w:eastAsia="fr-FR"/>
              </w:rPr>
              <w:t>)</w:t>
            </w:r>
            <w:r w:rsidRPr="00583CDF">
              <w:rPr>
                <w:rFonts w:ascii="Arial" w:eastAsia="Times New Roman" w:hAnsi="Arial" w:cs="Arial"/>
                <w:b/>
                <w:lang w:eastAsia="fr-FR"/>
              </w:rPr>
              <w:t xml:space="preserve">, </w:t>
            </w:r>
            <w:r w:rsidR="006E4509">
              <w:rPr>
                <w:rFonts w:ascii="Arial" w:eastAsia="Times New Roman" w:hAnsi="Arial" w:cs="Arial"/>
                <w:b/>
                <w:lang w:eastAsia="fr-FR"/>
              </w:rPr>
              <w:t>Pierre Ambroise Bosse</w:t>
            </w:r>
            <w:r w:rsidR="007E09B2">
              <w:rPr>
                <w:rFonts w:ascii="Arial" w:eastAsia="Times New Roman" w:hAnsi="Arial" w:cs="Arial"/>
                <w:b/>
                <w:lang w:eastAsia="fr-FR"/>
              </w:rPr>
              <w:t xml:space="preserve"> </w:t>
            </w:r>
            <w:r w:rsidR="007E09B2" w:rsidRPr="007E09B2">
              <w:rPr>
                <w:rFonts w:ascii="Arial" w:eastAsia="Times New Roman" w:hAnsi="Arial" w:cs="Arial"/>
                <w:lang w:eastAsia="fr-FR"/>
              </w:rPr>
              <w:t>(</w:t>
            </w:r>
            <w:r w:rsidR="006E4509" w:rsidRPr="006E4509">
              <w:rPr>
                <w:rFonts w:ascii="Arial" w:eastAsia="Times New Roman" w:hAnsi="Arial" w:cs="Arial"/>
                <w:lang w:eastAsia="fr-FR"/>
              </w:rPr>
              <w:t>Champion du monde d’athlétisme 2017 et co-fondateur de The Clean Project</w:t>
            </w:r>
            <w:r w:rsidR="007E09B2">
              <w:rPr>
                <w:rFonts w:ascii="Arial" w:eastAsia="Times New Roman" w:hAnsi="Arial" w:cs="Arial"/>
                <w:lang w:eastAsia="fr-FR"/>
              </w:rPr>
              <w:t>)</w:t>
            </w:r>
            <w:r w:rsidR="00371632" w:rsidRPr="00583CDF">
              <w:rPr>
                <w:rFonts w:ascii="Arial" w:eastAsia="Times New Roman" w:hAnsi="Arial" w:cs="Arial"/>
                <w:b/>
                <w:lang w:eastAsia="fr-FR"/>
              </w:rPr>
              <w:t xml:space="preserve">, </w:t>
            </w:r>
            <w:r w:rsidR="006E4509">
              <w:rPr>
                <w:rFonts w:ascii="Arial" w:eastAsia="Times New Roman" w:hAnsi="Arial" w:cs="Arial"/>
                <w:b/>
                <w:lang w:eastAsia="fr-FR"/>
              </w:rPr>
              <w:t xml:space="preserve">François Gemenne </w:t>
            </w:r>
            <w:r w:rsidR="006E4509" w:rsidRPr="006E4509">
              <w:rPr>
                <w:rFonts w:ascii="Arial" w:eastAsia="Times New Roman" w:hAnsi="Arial" w:cs="Arial"/>
                <w:bCs/>
                <w:lang w:eastAsia="fr-FR"/>
              </w:rPr>
              <w:t>(Co-auteur pour le GIEC)</w:t>
            </w:r>
            <w:r w:rsidR="001962A5" w:rsidRPr="006E4509">
              <w:rPr>
                <w:rFonts w:ascii="Arial" w:eastAsia="Times New Roman" w:hAnsi="Arial" w:cs="Arial"/>
                <w:bCs/>
                <w:lang w:eastAsia="fr-FR"/>
              </w:rPr>
              <w:t>,</w:t>
            </w:r>
            <w:r w:rsidR="001962A5" w:rsidRPr="00583CDF">
              <w:rPr>
                <w:rFonts w:ascii="Arial" w:eastAsia="Times New Roman" w:hAnsi="Arial" w:cs="Arial"/>
                <w:b/>
                <w:lang w:eastAsia="fr-FR"/>
              </w:rPr>
              <w:t xml:space="preserve"> </w:t>
            </w:r>
            <w:r w:rsidR="006E4509">
              <w:rPr>
                <w:rFonts w:ascii="Arial" w:eastAsia="Times New Roman" w:hAnsi="Arial" w:cs="Arial"/>
                <w:b/>
                <w:lang w:eastAsia="fr-FR"/>
              </w:rPr>
              <w:t>Rémi Camus</w:t>
            </w:r>
            <w:r w:rsidR="007E09B2">
              <w:rPr>
                <w:rFonts w:ascii="Arial" w:eastAsia="Times New Roman" w:hAnsi="Arial" w:cs="Arial"/>
                <w:b/>
                <w:lang w:eastAsia="fr-FR"/>
              </w:rPr>
              <w:t xml:space="preserve"> </w:t>
            </w:r>
            <w:r w:rsidR="007E09B2" w:rsidRPr="007E09B2">
              <w:rPr>
                <w:rFonts w:ascii="Arial" w:eastAsia="Times New Roman" w:hAnsi="Arial" w:cs="Arial"/>
                <w:lang w:eastAsia="fr-FR"/>
              </w:rPr>
              <w:t>(</w:t>
            </w:r>
            <w:r w:rsidR="006E4509" w:rsidRPr="006E4509">
              <w:rPr>
                <w:rFonts w:ascii="Arial" w:eastAsia="Times New Roman" w:hAnsi="Arial" w:cs="Arial"/>
                <w:lang w:eastAsia="fr-FR"/>
              </w:rPr>
              <w:t>Explorateur</w:t>
            </w:r>
            <w:r w:rsidR="007E09B2">
              <w:rPr>
                <w:rFonts w:ascii="Arial" w:eastAsia="Times New Roman" w:hAnsi="Arial" w:cs="Arial"/>
                <w:lang w:eastAsia="fr-FR"/>
              </w:rPr>
              <w:t>)</w:t>
            </w:r>
            <w:r w:rsidR="007818E9">
              <w:rPr>
                <w:rFonts w:ascii="Arial" w:eastAsia="Times New Roman" w:hAnsi="Arial" w:cs="Arial"/>
                <w:lang w:eastAsia="fr-FR"/>
              </w:rPr>
              <w:t xml:space="preserve">, </w:t>
            </w:r>
            <w:r w:rsidR="008D5296" w:rsidRPr="00B26547">
              <w:rPr>
                <w:rFonts w:ascii="Arial" w:eastAsia="Times New Roman" w:hAnsi="Arial" w:cs="Arial"/>
                <w:b/>
                <w:lang w:eastAsia="fr-FR"/>
              </w:rPr>
              <w:t>Alic</w:t>
            </w:r>
            <w:r w:rsidR="007818E9" w:rsidRPr="00B26547">
              <w:rPr>
                <w:rFonts w:ascii="Arial" w:eastAsia="Times New Roman" w:hAnsi="Arial" w:cs="Arial"/>
                <w:b/>
                <w:lang w:eastAsia="fr-FR"/>
              </w:rPr>
              <w:t>e Vacher</w:t>
            </w:r>
            <w:r w:rsidR="00B26547">
              <w:rPr>
                <w:rFonts w:ascii="Arial" w:eastAsia="Times New Roman" w:hAnsi="Arial" w:cs="Arial"/>
                <w:lang w:eastAsia="fr-FR"/>
              </w:rPr>
              <w:t xml:space="preserve"> (Entrepreneurs à impact et journaliste)</w:t>
            </w:r>
            <w:r w:rsidR="007818E9">
              <w:rPr>
                <w:rFonts w:ascii="Arial" w:eastAsia="Times New Roman" w:hAnsi="Arial" w:cs="Arial"/>
                <w:lang w:eastAsia="fr-FR"/>
              </w:rPr>
              <w:t xml:space="preserve">, </w:t>
            </w:r>
            <w:r w:rsidR="007818E9" w:rsidRPr="00B26547">
              <w:rPr>
                <w:rFonts w:ascii="Arial" w:eastAsia="Times New Roman" w:hAnsi="Arial" w:cs="Arial"/>
                <w:b/>
                <w:lang w:eastAsia="fr-FR"/>
              </w:rPr>
              <w:t xml:space="preserve">Coline </w:t>
            </w:r>
            <w:proofErr w:type="spellStart"/>
            <w:r w:rsidR="007818E9" w:rsidRPr="00B26547">
              <w:rPr>
                <w:rFonts w:ascii="Arial" w:eastAsia="Times New Roman" w:hAnsi="Arial" w:cs="Arial"/>
                <w:b/>
                <w:lang w:eastAsia="fr-FR"/>
              </w:rPr>
              <w:t>Debayle</w:t>
            </w:r>
            <w:proofErr w:type="spellEnd"/>
            <w:r w:rsidR="00B26547">
              <w:rPr>
                <w:rFonts w:ascii="Arial" w:eastAsia="Times New Roman" w:hAnsi="Arial" w:cs="Arial"/>
                <w:lang w:eastAsia="fr-FR"/>
              </w:rPr>
              <w:t xml:space="preserve"> (CEO The Time for the </w:t>
            </w:r>
            <w:proofErr w:type="spellStart"/>
            <w:r w:rsidR="00B26547">
              <w:rPr>
                <w:rFonts w:ascii="Arial" w:eastAsia="Times New Roman" w:hAnsi="Arial" w:cs="Arial"/>
                <w:lang w:eastAsia="fr-FR"/>
              </w:rPr>
              <w:t>planet</w:t>
            </w:r>
            <w:proofErr w:type="spellEnd"/>
            <w:r w:rsidR="00B26547">
              <w:rPr>
                <w:rFonts w:ascii="Arial" w:eastAsia="Times New Roman" w:hAnsi="Arial" w:cs="Arial"/>
                <w:lang w:eastAsia="fr-FR"/>
              </w:rPr>
              <w:t>)</w:t>
            </w:r>
            <w:r w:rsidR="007818E9">
              <w:rPr>
                <w:rFonts w:ascii="Arial" w:eastAsia="Times New Roman" w:hAnsi="Arial" w:cs="Arial"/>
                <w:lang w:eastAsia="fr-FR"/>
              </w:rPr>
              <w:t xml:space="preserve">, </w:t>
            </w:r>
            <w:r w:rsidR="00371632" w:rsidRPr="00794523">
              <w:rPr>
                <w:rFonts w:ascii="Arial" w:eastAsia="Times New Roman" w:hAnsi="Arial" w:cs="Arial"/>
                <w:lang w:eastAsia="fr-FR"/>
              </w:rPr>
              <w:t>en</w:t>
            </w:r>
            <w:r w:rsidR="00AE782B" w:rsidRPr="00794523">
              <w:rPr>
                <w:rFonts w:ascii="Arial" w:eastAsia="Times New Roman" w:hAnsi="Arial" w:cs="Arial"/>
                <w:lang w:eastAsia="fr-FR"/>
              </w:rPr>
              <w:t>tre</w:t>
            </w:r>
            <w:r w:rsidR="00371632" w:rsidRPr="00AE782B">
              <w:rPr>
                <w:rFonts w:ascii="Arial" w:eastAsia="Times New Roman" w:hAnsi="Arial" w:cs="Arial"/>
                <w:color w:val="ED7D31" w:themeColor="accent2"/>
                <w:lang w:eastAsia="fr-FR"/>
              </w:rPr>
              <w:t xml:space="preserve"> </w:t>
            </w:r>
            <w:r w:rsidR="00371632" w:rsidRPr="00FC60C2">
              <w:rPr>
                <w:rFonts w:ascii="Arial" w:eastAsia="Times New Roman" w:hAnsi="Arial" w:cs="Arial"/>
                <w:lang w:eastAsia="fr-FR"/>
              </w:rPr>
              <w:t>autres…</w:t>
            </w:r>
            <w:r w:rsidR="00583CDF">
              <w:rPr>
                <w:rFonts w:ascii="Arial" w:eastAsia="Times New Roman" w:hAnsi="Arial" w:cs="Arial"/>
                <w:lang w:eastAsia="fr-FR"/>
              </w:rPr>
              <w:t>prendront la parole sur les scène</w:t>
            </w:r>
            <w:r w:rsidR="00597302">
              <w:rPr>
                <w:rFonts w:ascii="Arial" w:eastAsia="Times New Roman" w:hAnsi="Arial" w:cs="Arial"/>
                <w:lang w:eastAsia="fr-FR"/>
              </w:rPr>
              <w:t>s</w:t>
            </w:r>
            <w:r w:rsidR="00583CDF">
              <w:rPr>
                <w:rFonts w:ascii="Arial" w:eastAsia="Times New Roman" w:hAnsi="Arial" w:cs="Arial"/>
                <w:lang w:eastAsia="fr-FR"/>
              </w:rPr>
              <w:t xml:space="preserve"> d</w:t>
            </w:r>
            <w:proofErr w:type="gramStart"/>
            <w:r w:rsidR="00583CDF">
              <w:rPr>
                <w:rFonts w:ascii="Arial" w:eastAsia="Times New Roman" w:hAnsi="Arial" w:cs="Arial"/>
                <w:lang w:eastAsia="fr-FR"/>
              </w:rPr>
              <w:t>’</w:t>
            </w:r>
            <w:r w:rsidR="004C4C7B">
              <w:rPr>
                <w:rFonts w:ascii="Arial" w:eastAsia="Times New Roman" w:hAnsi="Arial" w:cs="Arial"/>
                <w:lang w:eastAsia="fr-FR"/>
              </w:rPr>
              <w:t>«</w:t>
            </w:r>
            <w:proofErr w:type="gramEnd"/>
            <w:r w:rsidR="004C4C7B">
              <w:rPr>
                <w:rFonts w:ascii="Arial" w:eastAsia="Times New Roman" w:hAnsi="Arial" w:cs="Arial"/>
                <w:lang w:eastAsia="fr-FR"/>
              </w:rPr>
              <w:t> </w:t>
            </w:r>
            <w:r w:rsidR="00583CDF">
              <w:rPr>
                <w:rFonts w:ascii="Arial" w:eastAsia="Times New Roman" w:hAnsi="Arial" w:cs="Arial"/>
                <w:lang w:eastAsia="fr-FR"/>
              </w:rPr>
              <w:t>Ici On Agit !</w:t>
            </w:r>
            <w:r w:rsidR="004C4C7B">
              <w:rPr>
                <w:rFonts w:ascii="Arial" w:eastAsia="Times New Roman" w:hAnsi="Arial" w:cs="Arial"/>
                <w:lang w:eastAsia="fr-FR"/>
              </w:rPr>
              <w:t> ».</w:t>
            </w:r>
          </w:p>
          <w:p w:rsidR="00371632" w:rsidRPr="00FC60C2" w:rsidRDefault="00371632" w:rsidP="00371632">
            <w:pPr>
              <w:spacing w:before="100" w:beforeAutospacing="1" w:after="100" w:afterAutospacing="1"/>
              <w:jc w:val="both"/>
              <w:rPr>
                <w:rFonts w:ascii="Arial" w:eastAsia="Times New Roman" w:hAnsi="Arial" w:cs="Arial"/>
                <w:lang w:eastAsia="fr-FR"/>
              </w:rPr>
            </w:pPr>
            <w:r w:rsidRPr="00FC60C2">
              <w:rPr>
                <w:rFonts w:ascii="Arial" w:eastAsia="Times New Roman" w:hAnsi="Arial" w:cs="Arial"/>
                <w:lang w:eastAsia="fr-FR"/>
              </w:rPr>
              <w:t xml:space="preserve">Au total, </w:t>
            </w:r>
            <w:r w:rsidR="001962A5">
              <w:rPr>
                <w:rFonts w:ascii="Arial" w:eastAsia="Times New Roman" w:hAnsi="Arial" w:cs="Arial"/>
                <w:lang w:eastAsia="fr-FR"/>
              </w:rPr>
              <w:t xml:space="preserve">ce sont plus de </w:t>
            </w:r>
            <w:r w:rsidR="007818E9">
              <w:rPr>
                <w:rFonts w:ascii="Arial" w:eastAsia="Times New Roman" w:hAnsi="Arial" w:cs="Arial"/>
                <w:b/>
                <w:bCs/>
                <w:lang w:eastAsia="fr-FR"/>
              </w:rPr>
              <w:t>50</w:t>
            </w:r>
            <w:r w:rsidR="00583CDF">
              <w:rPr>
                <w:rFonts w:ascii="Arial" w:eastAsia="Times New Roman" w:hAnsi="Arial" w:cs="Arial"/>
                <w:b/>
                <w:lang w:eastAsia="fr-FR"/>
              </w:rPr>
              <w:t xml:space="preserve"> speakers</w:t>
            </w:r>
            <w:r w:rsidRPr="00FC60C2">
              <w:rPr>
                <w:rFonts w:ascii="Arial" w:eastAsia="Times New Roman" w:hAnsi="Arial" w:cs="Arial"/>
                <w:lang w:eastAsia="fr-FR"/>
              </w:rPr>
              <w:t xml:space="preserve">, </w:t>
            </w:r>
            <w:r w:rsidR="007818E9">
              <w:rPr>
                <w:rFonts w:ascii="Arial" w:eastAsia="Times New Roman" w:hAnsi="Arial" w:cs="Arial"/>
                <w:b/>
                <w:bCs/>
                <w:lang w:eastAsia="fr-FR"/>
              </w:rPr>
              <w:t>20</w:t>
            </w:r>
            <w:r w:rsidRPr="00583CDF">
              <w:rPr>
                <w:rFonts w:ascii="Arial" w:eastAsia="Times New Roman" w:hAnsi="Arial" w:cs="Arial"/>
                <w:b/>
                <w:lang w:eastAsia="fr-FR"/>
              </w:rPr>
              <w:t xml:space="preserve"> tables rondes</w:t>
            </w:r>
            <w:r w:rsidR="006E4509">
              <w:rPr>
                <w:rFonts w:ascii="Arial" w:eastAsia="Times New Roman" w:hAnsi="Arial" w:cs="Arial"/>
                <w:b/>
                <w:lang w:eastAsia="fr-FR"/>
              </w:rPr>
              <w:t xml:space="preserve"> &amp; agoras</w:t>
            </w:r>
            <w:r w:rsidRPr="00FC60C2">
              <w:rPr>
                <w:rFonts w:ascii="Arial" w:eastAsia="Times New Roman" w:hAnsi="Arial" w:cs="Arial"/>
                <w:lang w:eastAsia="fr-FR"/>
              </w:rPr>
              <w:t xml:space="preserve">, plus de </w:t>
            </w:r>
            <w:r w:rsidR="00FE5340" w:rsidRPr="00FE5340">
              <w:rPr>
                <w:rFonts w:ascii="Arial" w:eastAsia="Times New Roman" w:hAnsi="Arial" w:cs="Arial"/>
                <w:b/>
                <w:bCs/>
                <w:lang w:eastAsia="fr-FR"/>
              </w:rPr>
              <w:t>40</w:t>
            </w:r>
            <w:r w:rsidRPr="00583CDF">
              <w:rPr>
                <w:rFonts w:ascii="Arial" w:eastAsia="Times New Roman" w:hAnsi="Arial" w:cs="Arial"/>
                <w:b/>
                <w:lang w:eastAsia="fr-FR"/>
              </w:rPr>
              <w:t xml:space="preserve"> </w:t>
            </w:r>
            <w:r w:rsidR="004C4C7B">
              <w:rPr>
                <w:rFonts w:ascii="Arial" w:eastAsia="Times New Roman" w:hAnsi="Arial" w:cs="Arial"/>
                <w:b/>
                <w:lang w:eastAsia="fr-FR"/>
              </w:rPr>
              <w:t xml:space="preserve">stands et </w:t>
            </w:r>
            <w:r w:rsidRPr="00583CDF">
              <w:rPr>
                <w:rFonts w:ascii="Arial" w:eastAsia="Times New Roman" w:hAnsi="Arial" w:cs="Arial"/>
                <w:b/>
                <w:lang w:eastAsia="fr-FR"/>
              </w:rPr>
              <w:t>partenaires engagés</w:t>
            </w:r>
            <w:r w:rsidR="00583CDF">
              <w:rPr>
                <w:rFonts w:ascii="Arial" w:eastAsia="Times New Roman" w:hAnsi="Arial" w:cs="Arial"/>
                <w:lang w:eastAsia="fr-FR"/>
              </w:rPr>
              <w:t xml:space="preserve"> et </w:t>
            </w:r>
            <w:r w:rsidR="007818E9">
              <w:rPr>
                <w:rFonts w:ascii="Arial" w:eastAsia="Times New Roman" w:hAnsi="Arial" w:cs="Arial"/>
                <w:lang w:eastAsia="fr-FR"/>
              </w:rPr>
              <w:t>des</w:t>
            </w:r>
            <w:r w:rsidRPr="00583CDF">
              <w:rPr>
                <w:rFonts w:ascii="Arial" w:eastAsia="Times New Roman" w:hAnsi="Arial" w:cs="Arial"/>
                <w:b/>
                <w:lang w:eastAsia="fr-FR"/>
              </w:rPr>
              <w:t xml:space="preserve"> animations et ateliers pédagogiques</w:t>
            </w:r>
            <w:r w:rsidRPr="00FC60C2">
              <w:rPr>
                <w:rFonts w:ascii="Arial" w:eastAsia="Times New Roman" w:hAnsi="Arial" w:cs="Arial"/>
                <w:lang w:eastAsia="fr-FR"/>
              </w:rPr>
              <w:t xml:space="preserve">. </w:t>
            </w:r>
          </w:p>
          <w:p w:rsidR="00C62162" w:rsidRPr="00FC60C2" w:rsidRDefault="00C62162" w:rsidP="00371632">
            <w:pPr>
              <w:rPr>
                <w:rFonts w:ascii="Arial" w:eastAsia="Times New Roman" w:hAnsi="Arial" w:cs="Arial"/>
                <w:b/>
                <w:bCs/>
                <w:color w:val="002060"/>
                <w:lang w:eastAsia="fr-FR"/>
              </w:rPr>
            </w:pPr>
          </w:p>
          <w:p w:rsidR="00371632" w:rsidRPr="001418EF" w:rsidRDefault="00583CDF" w:rsidP="00371632">
            <w:pPr>
              <w:rPr>
                <w:rFonts w:ascii="Arial" w:eastAsia="Times New Roman" w:hAnsi="Arial" w:cs="Arial"/>
                <w:b/>
                <w:bCs/>
                <w:color w:val="002060"/>
                <w:sz w:val="28"/>
                <w:szCs w:val="28"/>
                <w:lang w:eastAsia="fr-FR"/>
              </w:rPr>
            </w:pPr>
            <w:r>
              <w:rPr>
                <w:rFonts w:ascii="Arial" w:eastAsia="Times New Roman" w:hAnsi="Arial" w:cs="Arial"/>
                <w:b/>
                <w:bCs/>
                <w:color w:val="002060"/>
                <w:sz w:val="28"/>
                <w:szCs w:val="28"/>
                <w:lang w:eastAsia="fr-FR"/>
              </w:rPr>
              <w:t>Un événement en deux temps : pour les professionnels et pour le grand public</w:t>
            </w:r>
          </w:p>
          <w:p w:rsidR="00371632" w:rsidRPr="00FC60C2" w:rsidRDefault="00583CDF" w:rsidP="00371632">
            <w:pPr>
              <w:spacing w:before="100" w:beforeAutospacing="1" w:after="100" w:afterAutospacing="1"/>
              <w:jc w:val="both"/>
              <w:rPr>
                <w:rFonts w:ascii="Arial" w:eastAsia="Times New Roman" w:hAnsi="Arial" w:cs="Arial"/>
                <w:lang w:eastAsia="fr-FR"/>
              </w:rPr>
            </w:pPr>
            <w:r>
              <w:rPr>
                <w:rFonts w:ascii="Arial" w:eastAsia="Times New Roman" w:hAnsi="Arial" w:cs="Arial"/>
                <w:i/>
                <w:lang w:eastAsia="fr-FR"/>
              </w:rPr>
              <w:t>Vendredi</w:t>
            </w:r>
            <w:r w:rsidR="00FE5340">
              <w:rPr>
                <w:rFonts w:ascii="Arial" w:eastAsia="Times New Roman" w:hAnsi="Arial" w:cs="Arial"/>
                <w:i/>
                <w:lang w:eastAsia="fr-FR"/>
              </w:rPr>
              <w:t xml:space="preserve"> 16 mai </w:t>
            </w:r>
            <w:r>
              <w:rPr>
                <w:rFonts w:ascii="Arial" w:eastAsia="Times New Roman" w:hAnsi="Arial" w:cs="Arial"/>
                <w:lang w:eastAsia="fr-FR"/>
              </w:rPr>
              <w:t>: la première</w:t>
            </w:r>
            <w:r w:rsidR="00371632" w:rsidRPr="00FC60C2">
              <w:rPr>
                <w:rFonts w:ascii="Arial" w:eastAsia="Times New Roman" w:hAnsi="Arial" w:cs="Arial"/>
                <w:lang w:eastAsia="fr-FR"/>
              </w:rPr>
              <w:t xml:space="preserve"> journée </w:t>
            </w:r>
            <w:r>
              <w:rPr>
                <w:rFonts w:ascii="Arial" w:eastAsia="Times New Roman" w:hAnsi="Arial" w:cs="Arial"/>
                <w:lang w:eastAsia="fr-FR"/>
              </w:rPr>
              <w:t xml:space="preserve">de l’événement sera réservée aux professionnels, collectivités, étudiants et journalistes. Durant cette journée, le public sera invité à rencontrer les </w:t>
            </w:r>
            <w:r w:rsidRPr="00583CDF">
              <w:rPr>
                <w:rFonts w:ascii="Arial" w:eastAsia="Times New Roman" w:hAnsi="Arial" w:cs="Arial"/>
                <w:b/>
                <w:lang w:eastAsia="fr-FR"/>
              </w:rPr>
              <w:t xml:space="preserve">exposants </w:t>
            </w:r>
            <w:r w:rsidR="004C4C7B" w:rsidRPr="004C4C7B">
              <w:rPr>
                <w:rFonts w:ascii="Arial" w:eastAsia="Times New Roman" w:hAnsi="Arial" w:cs="Arial"/>
                <w:lang w:eastAsia="fr-FR"/>
              </w:rPr>
              <w:t xml:space="preserve">(entreprises, collectivités et associations) </w:t>
            </w:r>
            <w:r>
              <w:rPr>
                <w:rFonts w:ascii="Arial" w:eastAsia="Times New Roman" w:hAnsi="Arial" w:cs="Arial"/>
                <w:lang w:eastAsia="fr-FR"/>
              </w:rPr>
              <w:t>qui présenteront leurs solutions et</w:t>
            </w:r>
            <w:r w:rsidR="004C4C7B">
              <w:rPr>
                <w:rFonts w:ascii="Arial" w:eastAsia="Times New Roman" w:hAnsi="Arial" w:cs="Arial"/>
                <w:lang w:eastAsia="fr-FR"/>
              </w:rPr>
              <w:t xml:space="preserve"> actions pour notre territoire et à participer aux </w:t>
            </w:r>
            <w:r w:rsidR="004C4C7B" w:rsidRPr="004C4C7B">
              <w:rPr>
                <w:rFonts w:ascii="Arial" w:eastAsia="Times New Roman" w:hAnsi="Arial" w:cs="Arial"/>
                <w:b/>
                <w:lang w:eastAsia="fr-FR"/>
              </w:rPr>
              <w:t>conférences et ateliers</w:t>
            </w:r>
            <w:r w:rsidR="004C4C7B">
              <w:rPr>
                <w:rFonts w:ascii="Arial" w:eastAsia="Times New Roman" w:hAnsi="Arial" w:cs="Arial"/>
                <w:lang w:eastAsia="fr-FR"/>
              </w:rPr>
              <w:t xml:space="preserve"> proposé</w:t>
            </w:r>
            <w:r w:rsidR="00B3654F">
              <w:rPr>
                <w:rFonts w:ascii="Arial" w:eastAsia="Times New Roman" w:hAnsi="Arial" w:cs="Arial"/>
                <w:lang w:eastAsia="fr-FR"/>
              </w:rPr>
              <w:t>s</w:t>
            </w:r>
            <w:r w:rsidR="004C4C7B">
              <w:rPr>
                <w:rFonts w:ascii="Arial" w:eastAsia="Times New Roman" w:hAnsi="Arial" w:cs="Arial"/>
                <w:lang w:eastAsia="fr-FR"/>
              </w:rPr>
              <w:t xml:space="preserve"> sur les </w:t>
            </w:r>
            <w:r w:rsidR="007818E9" w:rsidRPr="00794523">
              <w:rPr>
                <w:rFonts w:ascii="Arial" w:eastAsia="Times New Roman" w:hAnsi="Arial" w:cs="Arial"/>
                <w:lang w:eastAsia="fr-FR"/>
              </w:rPr>
              <w:t>d</w:t>
            </w:r>
            <w:r w:rsidR="00AE782B" w:rsidRPr="00794523">
              <w:rPr>
                <w:rFonts w:ascii="Arial" w:eastAsia="Times New Roman" w:hAnsi="Arial" w:cs="Arial"/>
                <w:lang w:eastAsia="fr-FR"/>
              </w:rPr>
              <w:t>i</w:t>
            </w:r>
            <w:r w:rsidR="007818E9" w:rsidRPr="00794523">
              <w:rPr>
                <w:rFonts w:ascii="Arial" w:eastAsia="Times New Roman" w:hAnsi="Arial" w:cs="Arial"/>
                <w:lang w:eastAsia="fr-FR"/>
              </w:rPr>
              <w:t>fférentes</w:t>
            </w:r>
            <w:r w:rsidR="004C4C7B" w:rsidRPr="00AE782B">
              <w:rPr>
                <w:rFonts w:ascii="Arial" w:eastAsia="Times New Roman" w:hAnsi="Arial" w:cs="Arial"/>
                <w:color w:val="ED7D31" w:themeColor="accent2"/>
                <w:lang w:eastAsia="fr-FR"/>
              </w:rPr>
              <w:t xml:space="preserve"> </w:t>
            </w:r>
            <w:r w:rsidR="004C4C7B">
              <w:rPr>
                <w:rFonts w:ascii="Arial" w:eastAsia="Times New Roman" w:hAnsi="Arial" w:cs="Arial"/>
                <w:lang w:eastAsia="fr-FR"/>
              </w:rPr>
              <w:t xml:space="preserve">scènes de l’événement. Cette première journée se clôturera par une </w:t>
            </w:r>
            <w:r w:rsidR="00371632" w:rsidRPr="004C4C7B">
              <w:rPr>
                <w:rFonts w:ascii="Arial" w:eastAsia="Times New Roman" w:hAnsi="Arial" w:cs="Arial"/>
                <w:b/>
                <w:lang w:eastAsia="fr-FR"/>
              </w:rPr>
              <w:t>soirée networking</w:t>
            </w:r>
            <w:r w:rsidR="00371632" w:rsidRPr="00FC60C2">
              <w:rPr>
                <w:rFonts w:ascii="Arial" w:eastAsia="Times New Roman" w:hAnsi="Arial" w:cs="Arial"/>
                <w:lang w:eastAsia="fr-FR"/>
              </w:rPr>
              <w:t xml:space="preserve"> avec concert. </w:t>
            </w:r>
          </w:p>
          <w:p w:rsidR="00371632" w:rsidRDefault="00371632" w:rsidP="00371632">
            <w:pPr>
              <w:spacing w:before="100" w:beforeAutospacing="1" w:after="100" w:afterAutospacing="1"/>
              <w:jc w:val="both"/>
              <w:rPr>
                <w:rFonts w:ascii="Arial" w:eastAsia="Times New Roman" w:hAnsi="Arial" w:cs="Arial"/>
                <w:lang w:eastAsia="fr-FR"/>
              </w:rPr>
            </w:pPr>
            <w:r w:rsidRPr="00FC60C2">
              <w:rPr>
                <w:rFonts w:ascii="Arial" w:eastAsia="Times New Roman" w:hAnsi="Arial" w:cs="Arial"/>
                <w:i/>
                <w:lang w:eastAsia="fr-FR"/>
              </w:rPr>
              <w:t>Samedi</w:t>
            </w:r>
            <w:r w:rsidR="004C4C7B">
              <w:rPr>
                <w:rFonts w:ascii="Arial" w:eastAsia="Times New Roman" w:hAnsi="Arial" w:cs="Arial"/>
                <w:i/>
                <w:lang w:eastAsia="fr-FR"/>
              </w:rPr>
              <w:t xml:space="preserve"> </w:t>
            </w:r>
            <w:r w:rsidR="00FE5340">
              <w:rPr>
                <w:rFonts w:ascii="Arial" w:eastAsia="Times New Roman" w:hAnsi="Arial" w:cs="Arial"/>
                <w:i/>
                <w:lang w:eastAsia="fr-FR"/>
              </w:rPr>
              <w:t xml:space="preserve">17 mai </w:t>
            </w:r>
            <w:r w:rsidR="004C4C7B">
              <w:rPr>
                <w:rFonts w:ascii="Arial" w:eastAsia="Times New Roman" w:hAnsi="Arial" w:cs="Arial"/>
                <w:lang w:eastAsia="fr-FR"/>
              </w:rPr>
              <w:t xml:space="preserve">: « Ici On Agit ! » se transforme pour accueillir le </w:t>
            </w:r>
            <w:r w:rsidRPr="00FC60C2">
              <w:rPr>
                <w:rFonts w:ascii="Arial" w:eastAsia="Times New Roman" w:hAnsi="Arial" w:cs="Arial"/>
                <w:lang w:eastAsia="fr-FR"/>
              </w:rPr>
              <w:t xml:space="preserve">grand public (familles, amis, petits et grands) </w:t>
            </w:r>
            <w:r w:rsidR="004C4C7B">
              <w:rPr>
                <w:rFonts w:ascii="Arial" w:eastAsia="Times New Roman" w:hAnsi="Arial" w:cs="Arial"/>
                <w:lang w:eastAsia="fr-FR"/>
              </w:rPr>
              <w:t>avec un</w:t>
            </w:r>
            <w:r w:rsidRPr="00FC60C2">
              <w:rPr>
                <w:rFonts w:ascii="Arial" w:eastAsia="Times New Roman" w:hAnsi="Arial" w:cs="Arial"/>
                <w:lang w:eastAsia="fr-FR"/>
              </w:rPr>
              <w:t xml:space="preserve"> prog</w:t>
            </w:r>
            <w:r w:rsidR="004C4C7B">
              <w:rPr>
                <w:rFonts w:ascii="Arial" w:eastAsia="Times New Roman" w:hAnsi="Arial" w:cs="Arial"/>
                <w:lang w:eastAsia="fr-FR"/>
              </w:rPr>
              <w:t>ramme riche en découverte</w:t>
            </w:r>
            <w:r w:rsidR="00B3654F">
              <w:rPr>
                <w:rFonts w:ascii="Arial" w:eastAsia="Times New Roman" w:hAnsi="Arial" w:cs="Arial"/>
                <w:lang w:eastAsia="fr-FR"/>
              </w:rPr>
              <w:t>s</w:t>
            </w:r>
            <w:r w:rsidR="004C4C7B">
              <w:rPr>
                <w:rFonts w:ascii="Arial" w:eastAsia="Times New Roman" w:hAnsi="Arial" w:cs="Arial"/>
                <w:lang w:eastAsia="fr-FR"/>
              </w:rPr>
              <w:t xml:space="preserve"> : </w:t>
            </w:r>
            <w:r w:rsidR="004C4C7B" w:rsidRPr="004C4C7B">
              <w:rPr>
                <w:rFonts w:ascii="Arial" w:eastAsia="Times New Roman" w:hAnsi="Arial" w:cs="Arial"/>
                <w:b/>
                <w:lang w:eastAsia="fr-FR"/>
              </w:rPr>
              <w:t xml:space="preserve">ateliers, </w:t>
            </w:r>
            <w:r w:rsidRPr="004C4C7B">
              <w:rPr>
                <w:rFonts w:ascii="Arial" w:eastAsia="Times New Roman" w:hAnsi="Arial" w:cs="Arial"/>
                <w:b/>
                <w:lang w:eastAsia="fr-FR"/>
              </w:rPr>
              <w:t xml:space="preserve">animations, </w:t>
            </w:r>
            <w:r w:rsidR="007818E9">
              <w:rPr>
                <w:rFonts w:ascii="Arial" w:eastAsia="Times New Roman" w:hAnsi="Arial" w:cs="Arial"/>
                <w:b/>
                <w:lang w:eastAsia="fr-FR"/>
              </w:rPr>
              <w:t xml:space="preserve">expositions </w:t>
            </w:r>
            <w:r w:rsidR="004C4C7B" w:rsidRPr="004C4C7B">
              <w:rPr>
                <w:rFonts w:ascii="Arial" w:eastAsia="Times New Roman" w:hAnsi="Arial" w:cs="Arial"/>
                <w:b/>
                <w:lang w:eastAsia="fr-FR"/>
              </w:rPr>
              <w:t>et expériences</w:t>
            </w:r>
            <w:r w:rsidRPr="004C4C7B">
              <w:rPr>
                <w:rFonts w:ascii="Arial" w:eastAsia="Times New Roman" w:hAnsi="Arial" w:cs="Arial"/>
                <w:b/>
                <w:lang w:eastAsia="fr-FR"/>
              </w:rPr>
              <w:t xml:space="preserve"> à partager et à reproduire</w:t>
            </w:r>
            <w:r w:rsidRPr="00FC60C2">
              <w:rPr>
                <w:rFonts w:ascii="Arial" w:eastAsia="Times New Roman" w:hAnsi="Arial" w:cs="Arial"/>
                <w:lang w:eastAsia="fr-FR"/>
              </w:rPr>
              <w:t>.</w:t>
            </w:r>
          </w:p>
          <w:p w:rsidR="00FC60C2" w:rsidRDefault="00FC60C2" w:rsidP="00371632">
            <w:pPr>
              <w:rPr>
                <w:rFonts w:ascii="Arial" w:eastAsia="Times New Roman" w:hAnsi="Arial" w:cs="Arial"/>
                <w:b/>
                <w:bCs/>
                <w:color w:val="002060"/>
                <w:lang w:eastAsia="fr-FR"/>
              </w:rPr>
            </w:pPr>
          </w:p>
          <w:p w:rsidR="00B3654F" w:rsidRDefault="00B3654F" w:rsidP="00371632">
            <w:pPr>
              <w:rPr>
                <w:rFonts w:ascii="Arial" w:eastAsia="Times New Roman" w:hAnsi="Arial" w:cs="Arial"/>
                <w:b/>
                <w:bCs/>
                <w:color w:val="002060"/>
                <w:lang w:eastAsia="fr-FR"/>
              </w:rPr>
            </w:pPr>
          </w:p>
          <w:p w:rsidR="00B3654F" w:rsidRDefault="00B3654F" w:rsidP="00371632">
            <w:pPr>
              <w:rPr>
                <w:rFonts w:ascii="Arial" w:eastAsia="Times New Roman" w:hAnsi="Arial" w:cs="Arial"/>
                <w:b/>
                <w:bCs/>
                <w:color w:val="002060"/>
                <w:lang w:eastAsia="fr-FR"/>
              </w:rPr>
            </w:pPr>
          </w:p>
          <w:p w:rsidR="00B3654F" w:rsidRDefault="00B3654F" w:rsidP="00371632">
            <w:pPr>
              <w:rPr>
                <w:rFonts w:ascii="Arial" w:eastAsia="Times New Roman" w:hAnsi="Arial" w:cs="Arial"/>
                <w:b/>
                <w:bCs/>
                <w:color w:val="002060"/>
                <w:lang w:eastAsia="fr-FR"/>
              </w:rPr>
            </w:pPr>
          </w:p>
          <w:p w:rsidR="00B3654F" w:rsidRDefault="00B3654F" w:rsidP="00371632">
            <w:pPr>
              <w:rPr>
                <w:rFonts w:ascii="Arial" w:eastAsia="Times New Roman" w:hAnsi="Arial" w:cs="Arial"/>
                <w:b/>
                <w:bCs/>
                <w:color w:val="002060"/>
                <w:lang w:eastAsia="fr-FR"/>
              </w:rPr>
            </w:pPr>
          </w:p>
          <w:p w:rsidR="00B3654F" w:rsidRDefault="00B3654F" w:rsidP="00371632">
            <w:pPr>
              <w:rPr>
                <w:rFonts w:ascii="Arial" w:eastAsia="Times New Roman" w:hAnsi="Arial" w:cs="Arial"/>
                <w:b/>
                <w:bCs/>
                <w:color w:val="002060"/>
                <w:lang w:eastAsia="fr-FR"/>
              </w:rPr>
            </w:pPr>
          </w:p>
          <w:p w:rsidR="00B3654F" w:rsidRDefault="00B3654F" w:rsidP="00371632">
            <w:pPr>
              <w:rPr>
                <w:rFonts w:ascii="Arial" w:eastAsia="Times New Roman" w:hAnsi="Arial" w:cs="Arial"/>
                <w:b/>
                <w:bCs/>
                <w:color w:val="002060"/>
                <w:lang w:eastAsia="fr-FR"/>
              </w:rPr>
            </w:pPr>
          </w:p>
          <w:p w:rsidR="00B3654F" w:rsidRPr="00FC60C2" w:rsidRDefault="00B3654F" w:rsidP="00371632">
            <w:pPr>
              <w:rPr>
                <w:rFonts w:ascii="Arial" w:eastAsia="Times New Roman" w:hAnsi="Arial" w:cs="Arial"/>
                <w:b/>
                <w:bCs/>
                <w:color w:val="002060"/>
                <w:lang w:eastAsia="fr-FR"/>
              </w:rPr>
            </w:pPr>
          </w:p>
          <w:p w:rsidR="00371632" w:rsidRPr="001418EF" w:rsidRDefault="00B3654F" w:rsidP="00371632">
            <w:pPr>
              <w:rPr>
                <w:rFonts w:ascii="Arial" w:eastAsia="Times New Roman" w:hAnsi="Arial" w:cs="Arial"/>
                <w:b/>
                <w:bCs/>
                <w:color w:val="002060"/>
                <w:sz w:val="28"/>
                <w:szCs w:val="28"/>
                <w:lang w:eastAsia="fr-FR"/>
              </w:rPr>
            </w:pPr>
            <w:r>
              <w:rPr>
                <w:rFonts w:ascii="Arial" w:eastAsia="Times New Roman" w:hAnsi="Arial" w:cs="Arial"/>
                <w:b/>
                <w:bCs/>
                <w:color w:val="002060"/>
                <w:sz w:val="28"/>
                <w:szCs w:val="28"/>
                <w:lang w:eastAsia="fr-FR"/>
              </w:rPr>
              <w:t>Expositions &amp; i</w:t>
            </w:r>
            <w:r w:rsidR="007E09B2">
              <w:rPr>
                <w:rFonts w:ascii="Arial" w:eastAsia="Times New Roman" w:hAnsi="Arial" w:cs="Arial"/>
                <w:b/>
                <w:bCs/>
                <w:color w:val="002060"/>
                <w:sz w:val="28"/>
                <w:szCs w:val="28"/>
                <w:lang w:eastAsia="fr-FR"/>
              </w:rPr>
              <w:t>nterv</w:t>
            </w:r>
            <w:r w:rsidR="00AE782B">
              <w:rPr>
                <w:rFonts w:ascii="Arial" w:eastAsia="Times New Roman" w:hAnsi="Arial" w:cs="Arial"/>
                <w:b/>
                <w:bCs/>
                <w:color w:val="002060"/>
                <w:sz w:val="28"/>
                <w:szCs w:val="28"/>
                <w:lang w:eastAsia="fr-FR"/>
              </w:rPr>
              <w:t xml:space="preserve">entions inspirantes autour de </w:t>
            </w:r>
            <w:r w:rsidR="00AE782B">
              <w:rPr>
                <w:rFonts w:ascii="Arial" w:eastAsia="Times New Roman" w:hAnsi="Arial" w:cs="Arial"/>
                <w:b/>
                <w:bCs/>
                <w:color w:val="ED7D31" w:themeColor="accent2"/>
                <w:sz w:val="28"/>
                <w:szCs w:val="28"/>
                <w:lang w:eastAsia="fr-FR"/>
              </w:rPr>
              <w:t>9</w:t>
            </w:r>
            <w:r w:rsidR="007E09B2" w:rsidRPr="00AE782B">
              <w:rPr>
                <w:rFonts w:ascii="Arial" w:eastAsia="Times New Roman" w:hAnsi="Arial" w:cs="Arial"/>
                <w:b/>
                <w:bCs/>
                <w:color w:val="ED7D31" w:themeColor="accent2"/>
                <w:sz w:val="28"/>
                <w:szCs w:val="28"/>
                <w:lang w:eastAsia="fr-FR"/>
              </w:rPr>
              <w:t xml:space="preserve"> </w:t>
            </w:r>
            <w:r w:rsidR="007E09B2">
              <w:rPr>
                <w:rFonts w:ascii="Arial" w:eastAsia="Times New Roman" w:hAnsi="Arial" w:cs="Arial"/>
                <w:b/>
                <w:bCs/>
                <w:color w:val="002060"/>
                <w:sz w:val="28"/>
                <w:szCs w:val="28"/>
                <w:lang w:eastAsia="fr-FR"/>
              </w:rPr>
              <w:t>thématiques</w:t>
            </w:r>
          </w:p>
          <w:p w:rsidR="00371632" w:rsidRPr="00FC60C2" w:rsidRDefault="007E09B2" w:rsidP="00371632">
            <w:pPr>
              <w:spacing w:before="100" w:beforeAutospacing="1" w:after="100" w:afterAutospacing="1"/>
              <w:jc w:val="both"/>
              <w:rPr>
                <w:rFonts w:ascii="Arial" w:eastAsia="Times New Roman" w:hAnsi="Arial" w:cs="Arial"/>
                <w:lang w:eastAsia="fr-FR"/>
              </w:rPr>
            </w:pPr>
            <w:r>
              <w:rPr>
                <w:rFonts w:ascii="Arial" w:eastAsia="Times New Roman" w:hAnsi="Arial" w:cs="Arial"/>
                <w:lang w:eastAsia="fr-FR"/>
              </w:rPr>
              <w:t xml:space="preserve">L’événement proposera au public de se questionner sur des sujets d’actualité </w:t>
            </w:r>
            <w:r w:rsidR="00371632" w:rsidRPr="00FC60C2">
              <w:rPr>
                <w:rFonts w:ascii="Arial" w:eastAsia="Times New Roman" w:hAnsi="Arial" w:cs="Arial"/>
                <w:lang w:eastAsia="fr-FR"/>
              </w:rPr>
              <w:t xml:space="preserve">autour des thématiques suivantes : </w:t>
            </w:r>
          </w:p>
          <w:p w:rsidR="00371632" w:rsidRPr="00FC60C2" w:rsidRDefault="00371632" w:rsidP="00FC60C2">
            <w:pPr>
              <w:numPr>
                <w:ilvl w:val="0"/>
                <w:numId w:val="1"/>
              </w:numPr>
              <w:spacing w:before="100" w:beforeAutospacing="1" w:after="100" w:afterAutospacing="1"/>
              <w:jc w:val="both"/>
              <w:rPr>
                <w:rFonts w:ascii="Arial" w:eastAsia="Times New Roman" w:hAnsi="Arial" w:cs="Arial"/>
                <w:lang w:eastAsia="fr-FR"/>
              </w:rPr>
            </w:pPr>
            <w:r w:rsidRPr="00FC60C2">
              <w:rPr>
                <w:rFonts w:ascii="Arial" w:eastAsia="Times New Roman" w:hAnsi="Arial" w:cs="Arial"/>
                <w:lang w:eastAsia="fr-FR"/>
              </w:rPr>
              <w:t>Milieux naturels &amp; Biodiversité</w:t>
            </w:r>
          </w:p>
          <w:p w:rsidR="00371632" w:rsidRPr="00FC60C2" w:rsidRDefault="00371632" w:rsidP="00FC60C2">
            <w:pPr>
              <w:numPr>
                <w:ilvl w:val="0"/>
                <w:numId w:val="1"/>
              </w:numPr>
              <w:spacing w:before="100" w:beforeAutospacing="1" w:after="100" w:afterAutospacing="1"/>
              <w:jc w:val="both"/>
              <w:rPr>
                <w:rFonts w:ascii="Arial" w:eastAsia="Times New Roman" w:hAnsi="Arial" w:cs="Arial"/>
                <w:lang w:eastAsia="fr-FR"/>
              </w:rPr>
            </w:pPr>
            <w:r w:rsidRPr="00FC60C2">
              <w:rPr>
                <w:rFonts w:ascii="Arial" w:eastAsia="Times New Roman" w:hAnsi="Arial" w:cs="Arial"/>
                <w:lang w:eastAsia="fr-FR"/>
              </w:rPr>
              <w:t>Eau</w:t>
            </w:r>
          </w:p>
          <w:p w:rsidR="00371632" w:rsidRPr="00FC60C2" w:rsidRDefault="00371632" w:rsidP="00FC60C2">
            <w:pPr>
              <w:numPr>
                <w:ilvl w:val="0"/>
                <w:numId w:val="1"/>
              </w:numPr>
              <w:spacing w:before="100" w:beforeAutospacing="1" w:after="100" w:afterAutospacing="1"/>
              <w:jc w:val="both"/>
              <w:rPr>
                <w:rFonts w:ascii="Arial" w:eastAsia="Times New Roman" w:hAnsi="Arial" w:cs="Arial"/>
                <w:lang w:eastAsia="fr-FR"/>
              </w:rPr>
            </w:pPr>
            <w:r w:rsidRPr="00FC60C2">
              <w:rPr>
                <w:rFonts w:ascii="Arial" w:eastAsia="Times New Roman" w:hAnsi="Arial" w:cs="Arial"/>
                <w:lang w:eastAsia="fr-FR"/>
              </w:rPr>
              <w:t>Alimentation &amp; Agriculture</w:t>
            </w:r>
          </w:p>
          <w:p w:rsidR="00371632" w:rsidRPr="00FC60C2" w:rsidRDefault="00371632" w:rsidP="00FC60C2">
            <w:pPr>
              <w:numPr>
                <w:ilvl w:val="0"/>
                <w:numId w:val="1"/>
              </w:numPr>
              <w:spacing w:before="100" w:beforeAutospacing="1" w:after="100" w:afterAutospacing="1"/>
              <w:jc w:val="both"/>
              <w:rPr>
                <w:rFonts w:ascii="Arial" w:eastAsia="Times New Roman" w:hAnsi="Arial" w:cs="Arial"/>
                <w:lang w:eastAsia="fr-FR"/>
              </w:rPr>
            </w:pPr>
            <w:r w:rsidRPr="00FC60C2">
              <w:rPr>
                <w:rFonts w:ascii="Arial" w:eastAsia="Times New Roman" w:hAnsi="Arial" w:cs="Arial"/>
                <w:lang w:eastAsia="fr-FR"/>
              </w:rPr>
              <w:t>Économie circulaire &amp; Déchets</w:t>
            </w:r>
          </w:p>
          <w:p w:rsidR="00665D44" w:rsidRDefault="00665D44" w:rsidP="00FC60C2">
            <w:pPr>
              <w:numPr>
                <w:ilvl w:val="0"/>
                <w:numId w:val="1"/>
              </w:numPr>
              <w:spacing w:before="100" w:beforeAutospacing="1" w:after="100" w:afterAutospacing="1"/>
              <w:jc w:val="both"/>
              <w:rPr>
                <w:rFonts w:ascii="Arial" w:eastAsia="Times New Roman" w:hAnsi="Arial" w:cs="Arial"/>
                <w:lang w:eastAsia="fr-FR"/>
              </w:rPr>
            </w:pPr>
            <w:r>
              <w:rPr>
                <w:rFonts w:ascii="Arial" w:eastAsia="Times New Roman" w:hAnsi="Arial" w:cs="Arial"/>
                <w:lang w:eastAsia="fr-FR"/>
              </w:rPr>
              <w:t>Santé &amp; Sport</w:t>
            </w:r>
          </w:p>
          <w:p w:rsidR="00371632" w:rsidRPr="00FC60C2" w:rsidRDefault="00371632" w:rsidP="00FC60C2">
            <w:pPr>
              <w:numPr>
                <w:ilvl w:val="0"/>
                <w:numId w:val="1"/>
              </w:numPr>
              <w:spacing w:before="100" w:beforeAutospacing="1" w:after="100" w:afterAutospacing="1"/>
              <w:jc w:val="both"/>
              <w:rPr>
                <w:rFonts w:ascii="Arial" w:eastAsia="Times New Roman" w:hAnsi="Arial" w:cs="Arial"/>
                <w:lang w:eastAsia="fr-FR"/>
              </w:rPr>
            </w:pPr>
            <w:r w:rsidRPr="00FC60C2">
              <w:rPr>
                <w:rFonts w:ascii="Arial" w:eastAsia="Times New Roman" w:hAnsi="Arial" w:cs="Arial"/>
                <w:lang w:eastAsia="fr-FR"/>
              </w:rPr>
              <w:t>Mobilité &amp; Transports</w:t>
            </w:r>
          </w:p>
          <w:p w:rsidR="00371632" w:rsidRPr="00FC60C2" w:rsidRDefault="00371632" w:rsidP="00FC60C2">
            <w:pPr>
              <w:numPr>
                <w:ilvl w:val="0"/>
                <w:numId w:val="1"/>
              </w:numPr>
              <w:spacing w:before="100" w:beforeAutospacing="1" w:after="100" w:afterAutospacing="1"/>
              <w:jc w:val="both"/>
              <w:rPr>
                <w:rFonts w:ascii="Arial" w:eastAsia="Times New Roman" w:hAnsi="Arial" w:cs="Arial"/>
                <w:lang w:eastAsia="fr-FR"/>
              </w:rPr>
            </w:pPr>
            <w:r w:rsidRPr="00FC60C2">
              <w:rPr>
                <w:rFonts w:ascii="Arial" w:eastAsia="Times New Roman" w:hAnsi="Arial" w:cs="Arial"/>
                <w:lang w:eastAsia="fr-FR"/>
              </w:rPr>
              <w:t>Bâtiment &amp; Habitat</w:t>
            </w:r>
          </w:p>
          <w:p w:rsidR="00371632" w:rsidRPr="00FC60C2" w:rsidRDefault="00665D44" w:rsidP="00FC60C2">
            <w:pPr>
              <w:numPr>
                <w:ilvl w:val="0"/>
                <w:numId w:val="1"/>
              </w:numPr>
              <w:spacing w:before="100" w:beforeAutospacing="1" w:after="100" w:afterAutospacing="1"/>
              <w:jc w:val="both"/>
              <w:rPr>
                <w:rFonts w:ascii="Arial" w:eastAsia="Times New Roman" w:hAnsi="Arial" w:cs="Arial"/>
                <w:lang w:eastAsia="fr-FR"/>
              </w:rPr>
            </w:pPr>
            <w:r>
              <w:rPr>
                <w:rFonts w:ascii="Arial" w:eastAsia="Times New Roman" w:hAnsi="Arial" w:cs="Arial"/>
                <w:lang w:eastAsia="fr-FR"/>
              </w:rPr>
              <w:t>Numérique,</w:t>
            </w:r>
            <w:r w:rsidRPr="00FC60C2">
              <w:rPr>
                <w:rFonts w:ascii="Arial" w:eastAsia="Times New Roman" w:hAnsi="Arial" w:cs="Arial"/>
                <w:lang w:eastAsia="fr-FR"/>
              </w:rPr>
              <w:t xml:space="preserve"> </w:t>
            </w:r>
            <w:r>
              <w:rPr>
                <w:rFonts w:ascii="Arial" w:eastAsia="Times New Roman" w:hAnsi="Arial" w:cs="Arial"/>
                <w:lang w:eastAsia="fr-FR"/>
              </w:rPr>
              <w:t>É</w:t>
            </w:r>
            <w:r w:rsidRPr="00FC60C2">
              <w:rPr>
                <w:rFonts w:ascii="Arial" w:eastAsia="Times New Roman" w:hAnsi="Arial" w:cs="Arial"/>
                <w:lang w:eastAsia="fr-FR"/>
              </w:rPr>
              <w:t>nergie</w:t>
            </w:r>
            <w:r w:rsidR="00371632" w:rsidRPr="00FC60C2">
              <w:rPr>
                <w:rFonts w:ascii="Arial" w:eastAsia="Times New Roman" w:hAnsi="Arial" w:cs="Arial"/>
                <w:lang w:eastAsia="fr-FR"/>
              </w:rPr>
              <w:t xml:space="preserve"> &amp; Décarbonation</w:t>
            </w:r>
          </w:p>
          <w:p w:rsidR="00665D44" w:rsidRDefault="00665D44" w:rsidP="00FC60C2">
            <w:pPr>
              <w:numPr>
                <w:ilvl w:val="0"/>
                <w:numId w:val="1"/>
              </w:numPr>
              <w:spacing w:before="100" w:beforeAutospacing="1" w:after="100" w:afterAutospacing="1"/>
              <w:jc w:val="both"/>
              <w:rPr>
                <w:rFonts w:ascii="Arial" w:eastAsia="Times New Roman" w:hAnsi="Arial" w:cs="Arial"/>
                <w:lang w:eastAsia="fr-FR"/>
              </w:rPr>
            </w:pPr>
            <w:r>
              <w:rPr>
                <w:rFonts w:ascii="Arial" w:eastAsia="Times New Roman" w:hAnsi="Arial" w:cs="Arial"/>
                <w:lang w:eastAsia="fr-FR"/>
              </w:rPr>
              <w:lastRenderedPageBreak/>
              <w:t xml:space="preserve">Éducation et formation </w:t>
            </w:r>
          </w:p>
          <w:p w:rsidR="007E09B2" w:rsidRDefault="007E09B2" w:rsidP="00B21128">
            <w:pPr>
              <w:jc w:val="both"/>
              <w:rPr>
                <w:rFonts w:ascii="Arial" w:eastAsia="Times New Roman" w:hAnsi="Arial" w:cs="Arial"/>
                <w:lang w:eastAsia="fr-FR"/>
              </w:rPr>
            </w:pPr>
          </w:p>
          <w:p w:rsidR="007E09B2" w:rsidRDefault="007E09B2" w:rsidP="00B21128">
            <w:pPr>
              <w:jc w:val="both"/>
              <w:rPr>
                <w:rFonts w:ascii="Arial" w:eastAsia="Times New Roman" w:hAnsi="Arial" w:cs="Arial"/>
                <w:lang w:eastAsia="fr-FR"/>
              </w:rPr>
            </w:pPr>
            <w:r w:rsidRPr="00FC60C2">
              <w:rPr>
                <w:rFonts w:ascii="Arial" w:eastAsia="Times New Roman" w:hAnsi="Arial" w:cs="Arial"/>
                <w:lang w:eastAsia="fr-FR"/>
              </w:rPr>
              <w:t>Quelques exemples de conférences :</w:t>
            </w:r>
            <w:r>
              <w:rPr>
                <w:rFonts w:ascii="Arial" w:eastAsia="Times New Roman" w:hAnsi="Arial" w:cs="Arial"/>
                <w:lang w:eastAsia="fr-FR"/>
              </w:rPr>
              <w:t xml:space="preserve"> </w:t>
            </w:r>
          </w:p>
          <w:p w:rsidR="00F41B23" w:rsidRDefault="00F41B23" w:rsidP="00E1596B">
            <w:pPr>
              <w:jc w:val="both"/>
              <w:rPr>
                <w:rFonts w:ascii="Arial" w:eastAsia="Times New Roman" w:hAnsi="Arial" w:cs="Arial"/>
                <w:i/>
                <w:lang w:eastAsia="fr-FR"/>
              </w:rPr>
            </w:pPr>
            <w:r w:rsidRPr="00F41B23">
              <w:rPr>
                <w:rFonts w:ascii="Arial" w:eastAsia="Times New Roman" w:hAnsi="Arial" w:cs="Arial"/>
                <w:i/>
                <w:lang w:eastAsia="fr-FR"/>
              </w:rPr>
              <w:t xml:space="preserve">Mobilité durable : réinventer nos </w:t>
            </w:r>
            <w:r w:rsidR="00AE782B" w:rsidRPr="00794523">
              <w:rPr>
                <w:rFonts w:ascii="Arial" w:eastAsia="Times New Roman" w:hAnsi="Arial" w:cs="Arial"/>
                <w:i/>
                <w:lang w:eastAsia="fr-FR"/>
              </w:rPr>
              <w:t>voyages</w:t>
            </w:r>
            <w:r w:rsidRPr="00AE782B">
              <w:rPr>
                <w:rFonts w:ascii="Arial" w:eastAsia="Times New Roman" w:hAnsi="Arial" w:cs="Arial"/>
                <w:i/>
                <w:color w:val="ED7D31" w:themeColor="accent2"/>
                <w:lang w:eastAsia="fr-FR"/>
              </w:rPr>
              <w:t xml:space="preserve"> </w:t>
            </w:r>
            <w:r w:rsidRPr="00F41B23">
              <w:rPr>
                <w:rFonts w:ascii="Arial" w:eastAsia="Times New Roman" w:hAnsi="Arial" w:cs="Arial"/>
                <w:i/>
                <w:lang w:eastAsia="fr-FR"/>
              </w:rPr>
              <w:t xml:space="preserve">pour un avenir inclusif et </w:t>
            </w:r>
            <w:proofErr w:type="spellStart"/>
            <w:r w:rsidRPr="00F41B23">
              <w:rPr>
                <w:rFonts w:ascii="Arial" w:eastAsia="Times New Roman" w:hAnsi="Arial" w:cs="Arial"/>
                <w:i/>
                <w:lang w:eastAsia="fr-FR"/>
              </w:rPr>
              <w:t>décarbonné</w:t>
            </w:r>
            <w:proofErr w:type="spellEnd"/>
            <w:r w:rsidRPr="00F41B23">
              <w:rPr>
                <w:rFonts w:ascii="Arial" w:eastAsia="Times New Roman" w:hAnsi="Arial" w:cs="Arial"/>
                <w:i/>
                <w:lang w:eastAsia="fr-FR"/>
              </w:rPr>
              <w:t xml:space="preserve"> </w:t>
            </w:r>
          </w:p>
          <w:p w:rsidR="00F41B23" w:rsidRDefault="00F41B23" w:rsidP="00E1596B">
            <w:pPr>
              <w:jc w:val="both"/>
              <w:rPr>
                <w:rFonts w:ascii="Arial" w:eastAsia="Times New Roman" w:hAnsi="Arial" w:cs="Arial"/>
                <w:i/>
                <w:lang w:eastAsia="fr-FR"/>
              </w:rPr>
            </w:pPr>
            <w:r w:rsidRPr="00F41B23">
              <w:rPr>
                <w:rFonts w:ascii="Arial" w:eastAsia="Times New Roman" w:hAnsi="Arial" w:cs="Arial"/>
                <w:i/>
                <w:lang w:eastAsia="fr-FR"/>
              </w:rPr>
              <w:t xml:space="preserve">Repenser la gestion de nos déchets : vers une économie circulaire et durable </w:t>
            </w:r>
          </w:p>
          <w:p w:rsidR="00F5442A" w:rsidRDefault="00F5442A" w:rsidP="00E1596B">
            <w:pPr>
              <w:jc w:val="both"/>
              <w:rPr>
                <w:rFonts w:ascii="Arial" w:eastAsia="Times New Roman" w:hAnsi="Arial" w:cs="Arial"/>
                <w:i/>
                <w:lang w:eastAsia="fr-FR"/>
              </w:rPr>
            </w:pPr>
            <w:r w:rsidRPr="00F5442A">
              <w:rPr>
                <w:rFonts w:ascii="Arial" w:eastAsia="Times New Roman" w:hAnsi="Arial" w:cs="Arial"/>
                <w:i/>
                <w:lang w:eastAsia="fr-FR"/>
              </w:rPr>
              <w:t>Du champ à l'assiette : une production respectueuse de l'environnement pour une alimentation saine</w:t>
            </w:r>
          </w:p>
          <w:p w:rsidR="00F5442A" w:rsidRDefault="00F5442A" w:rsidP="00E1596B">
            <w:pPr>
              <w:jc w:val="both"/>
              <w:rPr>
                <w:rFonts w:ascii="Arial" w:eastAsia="Times New Roman" w:hAnsi="Arial" w:cs="Arial"/>
                <w:i/>
                <w:lang w:eastAsia="fr-FR"/>
              </w:rPr>
            </w:pPr>
            <w:r w:rsidRPr="00F5442A">
              <w:rPr>
                <w:rFonts w:ascii="Arial" w:eastAsia="Times New Roman" w:hAnsi="Arial" w:cs="Arial"/>
                <w:i/>
                <w:lang w:eastAsia="fr-FR"/>
              </w:rPr>
              <w:t>Comment sensibiliser ses collaborateurs aux enjeux environnementaux ?</w:t>
            </w:r>
          </w:p>
          <w:p w:rsidR="00F5442A" w:rsidRDefault="00F5442A" w:rsidP="00E1596B">
            <w:pPr>
              <w:jc w:val="both"/>
              <w:rPr>
                <w:rFonts w:ascii="Arial" w:eastAsia="Times New Roman" w:hAnsi="Arial" w:cs="Arial"/>
                <w:i/>
                <w:lang w:eastAsia="fr-FR"/>
              </w:rPr>
            </w:pPr>
            <w:r w:rsidRPr="00F5442A">
              <w:rPr>
                <w:rFonts w:ascii="Arial" w:eastAsia="Times New Roman" w:hAnsi="Arial" w:cs="Arial"/>
                <w:i/>
                <w:lang w:eastAsia="fr-FR"/>
              </w:rPr>
              <w:t xml:space="preserve">Construire et rénover à Lyon en 2025 : pourquoi ? comment ? </w:t>
            </w:r>
          </w:p>
          <w:p w:rsidR="00F5442A" w:rsidRDefault="00F5442A" w:rsidP="00E1596B">
            <w:pPr>
              <w:jc w:val="both"/>
              <w:rPr>
                <w:rFonts w:ascii="Arial" w:eastAsia="Times New Roman" w:hAnsi="Arial" w:cs="Arial"/>
                <w:i/>
                <w:lang w:eastAsia="fr-FR"/>
              </w:rPr>
            </w:pPr>
            <w:r w:rsidRPr="00F5442A">
              <w:rPr>
                <w:rFonts w:ascii="Arial" w:eastAsia="Times New Roman" w:hAnsi="Arial" w:cs="Arial"/>
                <w:i/>
                <w:lang w:eastAsia="fr-FR"/>
              </w:rPr>
              <w:t>Sécheresse : comment se préparer au risque de manque d’eau ?</w:t>
            </w:r>
          </w:p>
          <w:p w:rsidR="00F5442A" w:rsidRDefault="00F5442A" w:rsidP="00E1596B">
            <w:pPr>
              <w:jc w:val="both"/>
              <w:rPr>
                <w:rFonts w:ascii="Arial" w:eastAsia="Times New Roman" w:hAnsi="Arial" w:cs="Arial"/>
                <w:i/>
                <w:lang w:eastAsia="fr-FR"/>
              </w:rPr>
            </w:pPr>
            <w:r w:rsidRPr="00F5442A">
              <w:rPr>
                <w:rFonts w:ascii="Arial" w:eastAsia="Times New Roman" w:hAnsi="Arial" w:cs="Arial"/>
                <w:i/>
                <w:lang w:eastAsia="fr-FR"/>
              </w:rPr>
              <w:t>La biodiversité : une richesse essentielle pour nos territoires ?</w:t>
            </w:r>
          </w:p>
          <w:p w:rsidR="007E09B2" w:rsidRDefault="00F5442A" w:rsidP="00E1596B">
            <w:pPr>
              <w:jc w:val="both"/>
              <w:rPr>
                <w:rFonts w:ascii="Arial" w:eastAsia="Times New Roman" w:hAnsi="Arial" w:cs="Arial"/>
                <w:i/>
                <w:lang w:eastAsia="fr-FR"/>
              </w:rPr>
            </w:pPr>
            <w:r w:rsidRPr="00F5442A">
              <w:rPr>
                <w:rFonts w:ascii="Arial" w:eastAsia="Times New Roman" w:hAnsi="Arial" w:cs="Arial"/>
                <w:i/>
                <w:lang w:eastAsia="fr-FR"/>
              </w:rPr>
              <w:t>Numérique responsable : comment concilier innovation et sobriété ?</w:t>
            </w:r>
          </w:p>
          <w:p w:rsidR="00F5442A" w:rsidRDefault="00F5442A" w:rsidP="00E1596B">
            <w:pPr>
              <w:jc w:val="both"/>
              <w:rPr>
                <w:rFonts w:ascii="Arial" w:eastAsia="Times New Roman" w:hAnsi="Arial" w:cs="Arial"/>
                <w:i/>
                <w:lang w:eastAsia="fr-FR"/>
              </w:rPr>
            </w:pPr>
          </w:p>
          <w:p w:rsidR="007E09B2" w:rsidRPr="007E09B2" w:rsidRDefault="007E09B2" w:rsidP="007E09B2">
            <w:pPr>
              <w:jc w:val="both"/>
              <w:rPr>
                <w:rFonts w:ascii="Arial" w:eastAsia="Times New Roman" w:hAnsi="Arial" w:cs="Arial"/>
                <w:i/>
                <w:lang w:eastAsia="fr-FR"/>
              </w:rPr>
            </w:pPr>
            <w:r w:rsidRPr="007E09B2">
              <w:rPr>
                <w:rFonts w:ascii="Arial" w:eastAsia="Times New Roman" w:hAnsi="Arial" w:cs="Arial"/>
                <w:i/>
                <w:lang w:eastAsia="fr-FR"/>
              </w:rPr>
              <w:t>Plénière en présence de</w:t>
            </w:r>
            <w:r w:rsidR="00F5442A">
              <w:rPr>
                <w:rFonts w:ascii="Arial" w:eastAsia="Times New Roman" w:hAnsi="Arial" w:cs="Arial"/>
                <w:i/>
                <w:lang w:eastAsia="fr-FR"/>
              </w:rPr>
              <w:t xml:space="preserve"> Jean Jouzel</w:t>
            </w:r>
            <w:r w:rsidRPr="007E09B2">
              <w:rPr>
                <w:rFonts w:ascii="Arial" w:eastAsia="Times New Roman" w:hAnsi="Arial" w:cs="Arial"/>
                <w:i/>
                <w:lang w:eastAsia="fr-FR"/>
              </w:rPr>
              <w:t xml:space="preserve">, </w:t>
            </w:r>
            <w:r w:rsidR="00F5442A">
              <w:rPr>
                <w:rFonts w:ascii="Arial" w:eastAsia="Times New Roman" w:hAnsi="Arial" w:cs="Arial"/>
                <w:i/>
                <w:lang w:eastAsia="fr-FR"/>
              </w:rPr>
              <w:t xml:space="preserve">François Gemenne </w:t>
            </w:r>
            <w:r w:rsidRPr="007E09B2">
              <w:rPr>
                <w:rFonts w:ascii="Arial" w:eastAsia="Times New Roman" w:hAnsi="Arial" w:cs="Arial"/>
                <w:i/>
                <w:lang w:eastAsia="fr-FR"/>
              </w:rPr>
              <w:t xml:space="preserve">et </w:t>
            </w:r>
            <w:r w:rsidR="00F5442A">
              <w:rPr>
                <w:rFonts w:ascii="Arial" w:eastAsia="Times New Roman" w:hAnsi="Arial" w:cs="Arial"/>
                <w:i/>
                <w:lang w:eastAsia="fr-FR"/>
              </w:rPr>
              <w:t xml:space="preserve">Nicolas Mourlon </w:t>
            </w:r>
            <w:r w:rsidRPr="007E09B2">
              <w:rPr>
                <w:rFonts w:ascii="Arial" w:eastAsia="Times New Roman" w:hAnsi="Arial" w:cs="Arial"/>
                <w:i/>
                <w:lang w:eastAsia="fr-FR"/>
              </w:rPr>
              <w:t xml:space="preserve">le </w:t>
            </w:r>
            <w:r w:rsidRPr="007E09B2">
              <w:rPr>
                <w:rFonts w:ascii="Arial" w:eastAsia="Times New Roman" w:hAnsi="Arial" w:cs="Arial"/>
                <w:b/>
                <w:i/>
                <w:lang w:eastAsia="fr-FR"/>
              </w:rPr>
              <w:t xml:space="preserve">vendredi </w:t>
            </w:r>
            <w:r w:rsidR="00F5442A">
              <w:rPr>
                <w:rFonts w:ascii="Arial" w:eastAsia="Times New Roman" w:hAnsi="Arial" w:cs="Arial"/>
                <w:b/>
                <w:i/>
                <w:lang w:eastAsia="fr-FR"/>
              </w:rPr>
              <w:t xml:space="preserve">16 mai </w:t>
            </w:r>
            <w:r w:rsidRPr="007E09B2">
              <w:rPr>
                <w:rFonts w:ascii="Arial" w:eastAsia="Times New Roman" w:hAnsi="Arial" w:cs="Arial"/>
                <w:b/>
                <w:i/>
                <w:lang w:eastAsia="fr-FR"/>
              </w:rPr>
              <w:t xml:space="preserve">à </w:t>
            </w:r>
            <w:r w:rsidR="00F5442A">
              <w:rPr>
                <w:rFonts w:ascii="Arial" w:eastAsia="Times New Roman" w:hAnsi="Arial" w:cs="Arial"/>
                <w:b/>
                <w:i/>
                <w:lang w:eastAsia="fr-FR"/>
              </w:rPr>
              <w:t>10</w:t>
            </w:r>
            <w:r w:rsidR="007818E9">
              <w:rPr>
                <w:rFonts w:ascii="Arial" w:eastAsia="Times New Roman" w:hAnsi="Arial" w:cs="Arial"/>
                <w:b/>
                <w:i/>
                <w:lang w:eastAsia="fr-FR"/>
              </w:rPr>
              <w:t>h</w:t>
            </w:r>
            <w:r w:rsidRPr="007E09B2">
              <w:rPr>
                <w:rFonts w:ascii="Arial" w:eastAsia="Times New Roman" w:hAnsi="Arial" w:cs="Arial"/>
                <w:b/>
                <w:i/>
                <w:lang w:eastAsia="fr-FR"/>
              </w:rPr>
              <w:t>30</w:t>
            </w:r>
          </w:p>
          <w:p w:rsidR="007E09B2" w:rsidRPr="00E1596B" w:rsidRDefault="007E09B2" w:rsidP="00E1596B">
            <w:pPr>
              <w:jc w:val="both"/>
              <w:rPr>
                <w:rFonts w:ascii="Arial" w:eastAsia="Times New Roman" w:hAnsi="Arial" w:cs="Arial"/>
                <w:i/>
                <w:lang w:eastAsia="fr-FR"/>
              </w:rPr>
            </w:pPr>
          </w:p>
          <w:p w:rsidR="00C62162" w:rsidRPr="001418EF" w:rsidRDefault="00C62162" w:rsidP="00C62162">
            <w:pPr>
              <w:rPr>
                <w:rFonts w:ascii="Arial" w:eastAsia="Times New Roman" w:hAnsi="Arial" w:cs="Arial"/>
                <w:b/>
                <w:bCs/>
                <w:color w:val="002060"/>
                <w:sz w:val="28"/>
                <w:szCs w:val="28"/>
                <w:lang w:eastAsia="fr-FR"/>
              </w:rPr>
            </w:pPr>
            <w:r w:rsidRPr="00FC60C2">
              <w:rPr>
                <w:rFonts w:ascii="Arial" w:eastAsia="Times New Roman" w:hAnsi="Arial" w:cs="Arial"/>
                <w:b/>
                <w:bCs/>
                <w:color w:val="002060"/>
                <w:lang w:eastAsia="fr-FR"/>
              </w:rPr>
              <w:br/>
            </w:r>
            <w:r w:rsidRPr="001418EF">
              <w:rPr>
                <w:rFonts w:ascii="Arial" w:eastAsia="Times New Roman" w:hAnsi="Arial" w:cs="Arial"/>
                <w:b/>
                <w:bCs/>
                <w:color w:val="002060"/>
                <w:sz w:val="28"/>
                <w:szCs w:val="28"/>
                <w:lang w:eastAsia="fr-FR"/>
              </w:rPr>
              <w:t>Les Grands Prix "Ici On Agit</w:t>
            </w:r>
            <w:r w:rsidR="007E09B2">
              <w:rPr>
                <w:rFonts w:ascii="Arial" w:eastAsia="Times New Roman" w:hAnsi="Arial" w:cs="Arial"/>
                <w:b/>
                <w:bCs/>
                <w:color w:val="002060"/>
                <w:sz w:val="28"/>
                <w:szCs w:val="28"/>
                <w:lang w:eastAsia="fr-FR"/>
              </w:rPr>
              <w:t> !</w:t>
            </w:r>
            <w:r w:rsidRPr="001418EF">
              <w:rPr>
                <w:rFonts w:ascii="Arial" w:eastAsia="Times New Roman" w:hAnsi="Arial" w:cs="Arial"/>
                <w:b/>
                <w:bCs/>
                <w:color w:val="002060"/>
                <w:sz w:val="28"/>
                <w:szCs w:val="28"/>
                <w:lang w:eastAsia="fr-FR"/>
              </w:rPr>
              <w:t>"</w:t>
            </w:r>
          </w:p>
          <w:p w:rsidR="00C62162" w:rsidRPr="00FC60C2" w:rsidRDefault="00E1596B" w:rsidP="00C62162">
            <w:pPr>
              <w:spacing w:before="100" w:beforeAutospacing="1" w:after="100" w:afterAutospacing="1"/>
              <w:rPr>
                <w:rFonts w:ascii="Arial" w:eastAsia="Times New Roman" w:hAnsi="Arial" w:cs="Arial"/>
                <w:lang w:eastAsia="fr-FR"/>
              </w:rPr>
            </w:pPr>
            <w:r>
              <w:rPr>
                <w:rFonts w:ascii="Arial" w:eastAsia="Times New Roman" w:hAnsi="Arial" w:cs="Arial"/>
                <w:lang w:eastAsia="fr-FR"/>
              </w:rPr>
              <w:t>Cet événement sera</w:t>
            </w:r>
            <w:r w:rsidR="00C62162" w:rsidRPr="00FC60C2">
              <w:rPr>
                <w:rFonts w:ascii="Arial" w:eastAsia="Times New Roman" w:hAnsi="Arial" w:cs="Arial"/>
                <w:lang w:eastAsia="fr-FR"/>
              </w:rPr>
              <w:t xml:space="preserve"> également l'occasion de célébrer l'innovation avec les Grands Prix "Ici On Agit</w:t>
            </w:r>
            <w:r w:rsidR="007E09B2">
              <w:rPr>
                <w:rFonts w:ascii="Arial" w:eastAsia="Times New Roman" w:hAnsi="Arial" w:cs="Arial"/>
                <w:lang w:eastAsia="fr-FR"/>
              </w:rPr>
              <w:t> !</w:t>
            </w:r>
            <w:r w:rsidR="00C62162" w:rsidRPr="00FC60C2">
              <w:rPr>
                <w:rFonts w:ascii="Arial" w:eastAsia="Times New Roman" w:hAnsi="Arial" w:cs="Arial"/>
                <w:lang w:eastAsia="fr-FR"/>
              </w:rPr>
              <w:t xml:space="preserve">", qui récompenseront </w:t>
            </w:r>
            <w:r w:rsidR="00F5442A" w:rsidRPr="00F5442A">
              <w:rPr>
                <w:rFonts w:ascii="Arial" w:eastAsia="Times New Roman" w:hAnsi="Arial" w:cs="Arial"/>
                <w:b/>
                <w:bCs/>
                <w:lang w:eastAsia="fr-FR"/>
              </w:rPr>
              <w:t>trois</w:t>
            </w:r>
            <w:r w:rsidR="00C62162" w:rsidRPr="007E09B2">
              <w:rPr>
                <w:rFonts w:ascii="Arial" w:eastAsia="Times New Roman" w:hAnsi="Arial" w:cs="Arial"/>
                <w:b/>
                <w:lang w:eastAsia="fr-FR"/>
              </w:rPr>
              <w:t xml:space="preserve"> lauréats</w:t>
            </w:r>
            <w:r w:rsidR="00C62162" w:rsidRPr="00FC60C2">
              <w:rPr>
                <w:rFonts w:ascii="Arial" w:eastAsia="Times New Roman" w:hAnsi="Arial" w:cs="Arial"/>
                <w:lang w:eastAsia="fr-FR"/>
              </w:rPr>
              <w:t xml:space="preserve"> parmi des participants </w:t>
            </w:r>
            <w:proofErr w:type="spellStart"/>
            <w:r w:rsidR="00C62162" w:rsidRPr="00FC60C2">
              <w:rPr>
                <w:rFonts w:ascii="Arial" w:eastAsia="Times New Roman" w:hAnsi="Arial" w:cs="Arial"/>
                <w:lang w:eastAsia="fr-FR"/>
              </w:rPr>
              <w:t>pré-sélectionnés</w:t>
            </w:r>
            <w:proofErr w:type="spellEnd"/>
            <w:r w:rsidR="00C62162" w:rsidRPr="00FC60C2">
              <w:rPr>
                <w:rFonts w:ascii="Arial" w:eastAsia="Times New Roman" w:hAnsi="Arial" w:cs="Arial"/>
                <w:lang w:eastAsia="fr-FR"/>
              </w:rPr>
              <w:t xml:space="preserve"> proposant des produits, services, outils techniques, technologiques ou conceptuels dans le domaine environnemental. Les porteurs de projets auront 3 minutes sur scène pour défendre et convaincre. À la fin de la journée, les partenaires de l’opération remettront :</w:t>
            </w:r>
          </w:p>
          <w:p w:rsidR="00C62162" w:rsidRPr="00FC60C2" w:rsidRDefault="00C62162" w:rsidP="00C62162">
            <w:pPr>
              <w:pStyle w:val="Paragraphedeliste"/>
              <w:numPr>
                <w:ilvl w:val="0"/>
                <w:numId w:val="7"/>
              </w:numPr>
              <w:spacing w:before="100" w:beforeAutospacing="1" w:after="100" w:afterAutospacing="1"/>
              <w:rPr>
                <w:rFonts w:ascii="Arial" w:eastAsia="Times New Roman" w:hAnsi="Arial" w:cs="Arial"/>
                <w:lang w:eastAsia="fr-FR"/>
              </w:rPr>
            </w:pPr>
            <w:r w:rsidRPr="00FC60C2">
              <w:rPr>
                <w:rFonts w:ascii="Arial" w:eastAsia="Times New Roman" w:hAnsi="Arial" w:cs="Arial"/>
                <w:lang w:eastAsia="fr-FR"/>
              </w:rPr>
              <w:t>Le Grand Prix de l’innovation environnementale</w:t>
            </w:r>
          </w:p>
          <w:p w:rsidR="00C62162" w:rsidRPr="00FC60C2" w:rsidRDefault="00C62162" w:rsidP="00C62162">
            <w:pPr>
              <w:pStyle w:val="Paragraphedeliste"/>
              <w:numPr>
                <w:ilvl w:val="0"/>
                <w:numId w:val="7"/>
              </w:numPr>
              <w:spacing w:before="100" w:beforeAutospacing="1" w:after="100" w:afterAutospacing="1"/>
              <w:rPr>
                <w:rFonts w:ascii="Arial" w:eastAsia="Times New Roman" w:hAnsi="Arial" w:cs="Arial"/>
                <w:lang w:eastAsia="fr-FR"/>
              </w:rPr>
            </w:pPr>
            <w:r w:rsidRPr="00FC60C2">
              <w:rPr>
                <w:rFonts w:ascii="Arial" w:eastAsia="Times New Roman" w:hAnsi="Arial" w:cs="Arial"/>
                <w:lang w:eastAsia="fr-FR"/>
              </w:rPr>
              <w:t>Le Grand Prix de la durabilité</w:t>
            </w:r>
          </w:p>
          <w:p w:rsidR="00C62162" w:rsidRPr="00FC60C2" w:rsidRDefault="00C62162" w:rsidP="00C62162">
            <w:pPr>
              <w:pStyle w:val="Paragraphedeliste"/>
              <w:numPr>
                <w:ilvl w:val="0"/>
                <w:numId w:val="7"/>
              </w:numPr>
              <w:spacing w:before="100" w:beforeAutospacing="1" w:after="100" w:afterAutospacing="1"/>
              <w:rPr>
                <w:rFonts w:ascii="Arial" w:eastAsia="Times New Roman" w:hAnsi="Arial" w:cs="Arial"/>
                <w:lang w:eastAsia="fr-FR"/>
              </w:rPr>
            </w:pPr>
            <w:r w:rsidRPr="00FC60C2">
              <w:rPr>
                <w:rFonts w:ascii="Arial" w:eastAsia="Times New Roman" w:hAnsi="Arial" w:cs="Arial"/>
                <w:lang w:eastAsia="fr-FR"/>
              </w:rPr>
              <w:t>Coup de cœur du Jury</w:t>
            </w:r>
          </w:p>
          <w:p w:rsidR="001418EF" w:rsidRDefault="001418EF" w:rsidP="00371632">
            <w:pPr>
              <w:rPr>
                <w:rFonts w:ascii="Arial" w:eastAsia="Times New Roman" w:hAnsi="Arial" w:cs="Arial"/>
                <w:b/>
                <w:bCs/>
                <w:color w:val="002060"/>
                <w:lang w:eastAsia="fr-FR"/>
              </w:rPr>
            </w:pPr>
          </w:p>
          <w:p w:rsidR="00371632" w:rsidRPr="001418EF" w:rsidRDefault="00BC0F5D" w:rsidP="00371632">
            <w:pPr>
              <w:rPr>
                <w:rFonts w:ascii="Arial" w:eastAsia="Times New Roman" w:hAnsi="Arial" w:cs="Arial"/>
                <w:b/>
                <w:bCs/>
                <w:color w:val="002060"/>
                <w:sz w:val="28"/>
                <w:szCs w:val="28"/>
                <w:lang w:eastAsia="fr-FR"/>
              </w:rPr>
            </w:pPr>
            <w:r>
              <w:rPr>
                <w:rFonts w:ascii="Arial" w:eastAsia="Times New Roman" w:hAnsi="Arial" w:cs="Arial"/>
                <w:b/>
                <w:bCs/>
                <w:color w:val="002060"/>
                <w:sz w:val="28"/>
                <w:szCs w:val="28"/>
                <w:lang w:eastAsia="fr-FR"/>
              </w:rPr>
              <w:t xml:space="preserve">Des </w:t>
            </w:r>
            <w:r w:rsidR="00272483">
              <w:rPr>
                <w:rFonts w:ascii="Arial" w:eastAsia="Times New Roman" w:hAnsi="Arial" w:cs="Arial"/>
                <w:b/>
                <w:bCs/>
                <w:color w:val="002060"/>
                <w:sz w:val="28"/>
                <w:szCs w:val="28"/>
                <w:lang w:eastAsia="fr-FR"/>
              </w:rPr>
              <w:t xml:space="preserve">temps forts, </w:t>
            </w:r>
            <w:r>
              <w:rPr>
                <w:rFonts w:ascii="Arial" w:eastAsia="Times New Roman" w:hAnsi="Arial" w:cs="Arial"/>
                <w:b/>
                <w:bCs/>
                <w:color w:val="002060"/>
                <w:sz w:val="28"/>
                <w:szCs w:val="28"/>
                <w:lang w:eastAsia="fr-FR"/>
              </w:rPr>
              <w:t>a</w:t>
            </w:r>
            <w:r w:rsidR="00371632" w:rsidRPr="001418EF">
              <w:rPr>
                <w:rFonts w:ascii="Arial" w:eastAsia="Times New Roman" w:hAnsi="Arial" w:cs="Arial"/>
                <w:b/>
                <w:bCs/>
                <w:color w:val="002060"/>
                <w:sz w:val="28"/>
                <w:szCs w:val="28"/>
                <w:lang w:eastAsia="fr-FR"/>
              </w:rPr>
              <w:t>nimations et ateliers participatifs</w:t>
            </w:r>
          </w:p>
          <w:p w:rsidR="00371632" w:rsidRPr="00FC60C2" w:rsidRDefault="00371632" w:rsidP="00371632">
            <w:pPr>
              <w:spacing w:before="100" w:beforeAutospacing="1" w:after="100" w:afterAutospacing="1"/>
              <w:rPr>
                <w:rFonts w:ascii="Arial" w:eastAsia="Times New Roman" w:hAnsi="Arial" w:cs="Arial"/>
                <w:lang w:eastAsia="fr-FR"/>
              </w:rPr>
            </w:pPr>
            <w:r w:rsidRPr="00FC60C2">
              <w:rPr>
                <w:rFonts w:ascii="Arial" w:eastAsia="Times New Roman" w:hAnsi="Arial" w:cs="Arial"/>
                <w:lang w:eastAsia="fr-FR"/>
              </w:rPr>
              <w:t>Au programme :</w:t>
            </w:r>
          </w:p>
          <w:p w:rsidR="00421892" w:rsidRPr="00421892" w:rsidRDefault="00371632" w:rsidP="00421892">
            <w:pPr>
              <w:numPr>
                <w:ilvl w:val="0"/>
                <w:numId w:val="2"/>
              </w:numPr>
              <w:spacing w:before="100" w:beforeAutospacing="1" w:after="100" w:afterAutospacing="1"/>
              <w:rPr>
                <w:rFonts w:ascii="Arial" w:eastAsia="Times New Roman" w:hAnsi="Arial" w:cs="Arial"/>
                <w:lang w:eastAsia="fr-FR"/>
              </w:rPr>
            </w:pPr>
            <w:r w:rsidRPr="00421892">
              <w:rPr>
                <w:rFonts w:ascii="Arial" w:eastAsia="Times New Roman" w:hAnsi="Arial" w:cs="Arial"/>
                <w:b/>
                <w:bCs/>
                <w:lang w:eastAsia="fr-FR"/>
              </w:rPr>
              <w:t>Ateliers pratiques</w:t>
            </w:r>
            <w:r w:rsidR="00E1596B" w:rsidRPr="00421892">
              <w:rPr>
                <w:rFonts w:ascii="Arial" w:eastAsia="Times New Roman" w:hAnsi="Arial" w:cs="Arial"/>
                <w:b/>
                <w:bCs/>
                <w:lang w:eastAsia="fr-FR"/>
              </w:rPr>
              <w:t xml:space="preserve"> / Agoras</w:t>
            </w:r>
            <w:r w:rsidRPr="00421892">
              <w:rPr>
                <w:rFonts w:ascii="Arial" w:eastAsia="Times New Roman" w:hAnsi="Arial" w:cs="Arial"/>
                <w:lang w:eastAsia="fr-FR"/>
              </w:rPr>
              <w:t xml:space="preserve"> : </w:t>
            </w:r>
            <w:r w:rsidR="00421892" w:rsidRPr="00421892">
              <w:rPr>
                <w:rFonts w:ascii="Arial" w:eastAsia="Times New Roman" w:hAnsi="Arial" w:cs="Arial"/>
                <w:lang w:eastAsia="fr-FR"/>
              </w:rPr>
              <w:t xml:space="preserve">table-rondes, </w:t>
            </w:r>
            <w:r w:rsidRPr="00421892">
              <w:rPr>
                <w:rFonts w:ascii="Arial" w:eastAsia="Times New Roman" w:hAnsi="Arial" w:cs="Arial"/>
                <w:lang w:eastAsia="fr-FR"/>
              </w:rPr>
              <w:t xml:space="preserve">partage de bonnes pratiques, </w:t>
            </w:r>
            <w:r w:rsidR="00421892" w:rsidRPr="00421892">
              <w:rPr>
                <w:rFonts w:ascii="Arial" w:eastAsia="Times New Roman" w:hAnsi="Arial" w:cs="Arial"/>
                <w:lang w:eastAsia="fr-FR"/>
              </w:rPr>
              <w:t>d’expériences et de</w:t>
            </w:r>
            <w:r w:rsidR="00421892">
              <w:rPr>
                <w:rFonts w:ascii="Arial" w:eastAsia="Times New Roman" w:hAnsi="Arial" w:cs="Arial"/>
                <w:lang w:eastAsia="fr-FR"/>
              </w:rPr>
              <w:t xml:space="preserve"> connaissances en petit comité.</w:t>
            </w:r>
          </w:p>
          <w:p w:rsidR="00FC60C2" w:rsidRDefault="00371632" w:rsidP="00926C36">
            <w:pPr>
              <w:numPr>
                <w:ilvl w:val="0"/>
                <w:numId w:val="2"/>
              </w:numPr>
              <w:spacing w:before="100" w:beforeAutospacing="1" w:after="100" w:afterAutospacing="1"/>
              <w:rPr>
                <w:rFonts w:ascii="Arial" w:eastAsia="Times New Roman" w:hAnsi="Arial" w:cs="Arial"/>
                <w:lang w:eastAsia="fr-FR"/>
              </w:rPr>
            </w:pPr>
            <w:r w:rsidRPr="00421892">
              <w:rPr>
                <w:rFonts w:ascii="Arial" w:eastAsia="Times New Roman" w:hAnsi="Arial" w:cs="Arial"/>
                <w:b/>
                <w:bCs/>
                <w:lang w:eastAsia="fr-FR"/>
              </w:rPr>
              <w:t>Animations expérientielles</w:t>
            </w:r>
            <w:r w:rsidRPr="00421892">
              <w:rPr>
                <w:rFonts w:ascii="Arial" w:eastAsia="Times New Roman" w:hAnsi="Arial" w:cs="Arial"/>
                <w:lang w:eastAsia="fr-FR"/>
              </w:rPr>
              <w:t xml:space="preserve"> : des expériences ludiques et positives pour devenir des acteurs du changement, telles que l</w:t>
            </w:r>
            <w:r w:rsidR="002B36A3">
              <w:rPr>
                <w:rFonts w:ascii="Arial" w:eastAsia="Times New Roman" w:hAnsi="Arial" w:cs="Arial"/>
                <w:lang w:eastAsia="fr-FR"/>
              </w:rPr>
              <w:t>e Boulgour Qu</w:t>
            </w:r>
            <w:r w:rsidR="007818E9">
              <w:rPr>
                <w:rFonts w:ascii="Arial" w:eastAsia="Times New Roman" w:hAnsi="Arial" w:cs="Arial"/>
                <w:lang w:eastAsia="fr-FR"/>
              </w:rPr>
              <w:t>iz imaginé par la F</w:t>
            </w:r>
            <w:r w:rsidR="002B36A3">
              <w:rPr>
                <w:rFonts w:ascii="Arial" w:eastAsia="Times New Roman" w:hAnsi="Arial" w:cs="Arial"/>
                <w:lang w:eastAsia="fr-FR"/>
              </w:rPr>
              <w:t xml:space="preserve">abrique des castors </w:t>
            </w:r>
            <w:r w:rsidRPr="00421892">
              <w:rPr>
                <w:rFonts w:ascii="Arial" w:eastAsia="Times New Roman" w:hAnsi="Arial" w:cs="Arial"/>
                <w:lang w:eastAsia="fr-FR"/>
              </w:rPr>
              <w:t xml:space="preserve">pour comprendre les causes et conséquences du changement climatique. </w:t>
            </w:r>
            <w:r w:rsidR="00FC60C2" w:rsidRPr="00421892">
              <w:rPr>
                <w:rFonts w:ascii="Arial" w:eastAsia="Times New Roman" w:hAnsi="Arial" w:cs="Arial"/>
                <w:lang w:eastAsia="fr-FR"/>
              </w:rPr>
              <w:t xml:space="preserve">Mais aussi des animations festives, jeu de </w:t>
            </w:r>
            <w:proofErr w:type="gramStart"/>
            <w:r w:rsidR="00FC60C2" w:rsidRPr="00421892">
              <w:rPr>
                <w:rFonts w:ascii="Arial" w:eastAsia="Times New Roman" w:hAnsi="Arial" w:cs="Arial"/>
                <w:lang w:eastAsia="fr-FR"/>
              </w:rPr>
              <w:t>piste,  DIY</w:t>
            </w:r>
            <w:proofErr w:type="gramEnd"/>
            <w:r w:rsidR="00FC60C2" w:rsidRPr="00421892">
              <w:rPr>
                <w:rFonts w:ascii="Arial" w:eastAsia="Times New Roman" w:hAnsi="Arial" w:cs="Arial"/>
                <w:lang w:eastAsia="fr-FR"/>
              </w:rPr>
              <w:t>,</w:t>
            </w:r>
            <w:r w:rsidR="007818E9">
              <w:rPr>
                <w:rFonts w:ascii="Arial" w:eastAsia="Times New Roman" w:hAnsi="Arial" w:cs="Arial"/>
                <w:lang w:eastAsia="fr-FR"/>
              </w:rPr>
              <w:t xml:space="preserve"> maquillage enfants, </w:t>
            </w:r>
            <w:r w:rsidR="00FC60C2" w:rsidRPr="00421892">
              <w:rPr>
                <w:rFonts w:ascii="Arial" w:eastAsia="Times New Roman" w:hAnsi="Arial" w:cs="Arial"/>
                <w:lang w:eastAsia="fr-FR"/>
              </w:rPr>
              <w:t>etc…</w:t>
            </w:r>
          </w:p>
          <w:p w:rsidR="007818E9" w:rsidRPr="00272483" w:rsidRDefault="007818E9" w:rsidP="00926C36">
            <w:pPr>
              <w:numPr>
                <w:ilvl w:val="0"/>
                <w:numId w:val="2"/>
              </w:numPr>
              <w:spacing w:before="100" w:beforeAutospacing="1" w:after="100" w:afterAutospacing="1"/>
              <w:rPr>
                <w:rFonts w:ascii="Arial" w:eastAsia="Times New Roman" w:hAnsi="Arial" w:cs="Arial"/>
                <w:b/>
                <w:lang w:eastAsia="fr-FR"/>
              </w:rPr>
            </w:pPr>
            <w:r w:rsidRPr="00272483">
              <w:rPr>
                <w:rFonts w:ascii="Arial" w:eastAsia="Times New Roman" w:hAnsi="Arial" w:cs="Arial"/>
                <w:b/>
                <w:lang w:eastAsia="fr-FR"/>
              </w:rPr>
              <w:t>Clean Up</w:t>
            </w:r>
            <w:r w:rsidR="00272483">
              <w:rPr>
                <w:rFonts w:ascii="Arial" w:eastAsia="Times New Roman" w:hAnsi="Arial" w:cs="Arial"/>
                <w:b/>
                <w:lang w:eastAsia="fr-FR"/>
              </w:rPr>
              <w:t> </w:t>
            </w:r>
            <w:r w:rsidR="00A62076">
              <w:rPr>
                <w:rFonts w:ascii="Arial" w:eastAsia="Times New Roman" w:hAnsi="Arial" w:cs="Arial"/>
                <w:b/>
                <w:lang w:eastAsia="fr-FR"/>
              </w:rPr>
              <w:t>c</w:t>
            </w:r>
            <w:r w:rsidR="00272483">
              <w:rPr>
                <w:rFonts w:ascii="Arial" w:eastAsia="Times New Roman" w:hAnsi="Arial" w:cs="Arial"/>
                <w:b/>
                <w:lang w:eastAsia="fr-FR"/>
              </w:rPr>
              <w:t>hallenge</w:t>
            </w:r>
            <w:r w:rsidR="00A62076">
              <w:rPr>
                <w:rFonts w:ascii="Arial" w:eastAsia="Times New Roman" w:hAnsi="Arial" w:cs="Arial"/>
                <w:b/>
                <w:lang w:eastAsia="fr-FR"/>
              </w:rPr>
              <w:t xml:space="preserve"> : </w:t>
            </w:r>
            <w:r w:rsidR="00272483" w:rsidRPr="00A62076">
              <w:rPr>
                <w:rFonts w:ascii="Arial" w:eastAsia="Times New Roman" w:hAnsi="Arial" w:cs="Arial"/>
                <w:lang w:eastAsia="fr-FR"/>
              </w:rPr>
              <w:t>pour collecter</w:t>
            </w:r>
            <w:r w:rsidR="00A62076">
              <w:rPr>
                <w:rFonts w:ascii="Arial" w:eastAsia="Times New Roman" w:hAnsi="Arial" w:cs="Arial"/>
                <w:lang w:eastAsia="fr-FR"/>
              </w:rPr>
              <w:t xml:space="preserve">, lors de l’événement, </w:t>
            </w:r>
            <w:r w:rsidR="00272483" w:rsidRPr="00A62076">
              <w:rPr>
                <w:rFonts w:ascii="Arial" w:eastAsia="Times New Roman" w:hAnsi="Arial" w:cs="Arial"/>
                <w:lang w:eastAsia="fr-FR"/>
              </w:rPr>
              <w:t>un maximum de déchets</w:t>
            </w:r>
            <w:r w:rsidR="00A62076">
              <w:rPr>
                <w:rFonts w:ascii="Arial" w:eastAsia="Times New Roman" w:hAnsi="Arial" w:cs="Arial"/>
                <w:lang w:eastAsia="fr-FR"/>
              </w:rPr>
              <w:t>.</w:t>
            </w:r>
          </w:p>
          <w:p w:rsidR="00272483" w:rsidRPr="00272483" w:rsidRDefault="00272483" w:rsidP="00926C36">
            <w:pPr>
              <w:numPr>
                <w:ilvl w:val="0"/>
                <w:numId w:val="2"/>
              </w:numPr>
              <w:spacing w:before="100" w:beforeAutospacing="1" w:after="100" w:afterAutospacing="1"/>
              <w:rPr>
                <w:rFonts w:ascii="Arial" w:eastAsia="Times New Roman" w:hAnsi="Arial" w:cs="Arial"/>
                <w:lang w:eastAsia="fr-FR"/>
              </w:rPr>
            </w:pPr>
            <w:r w:rsidRPr="00794523">
              <w:rPr>
                <w:rFonts w:ascii="Arial" w:eastAsia="Times New Roman" w:hAnsi="Arial" w:cs="Arial"/>
                <w:b/>
                <w:lang w:eastAsia="fr-FR"/>
              </w:rPr>
              <w:t>COP académique des lycéens</w:t>
            </w:r>
            <w:r w:rsidR="00A62076">
              <w:rPr>
                <w:rFonts w:ascii="Arial" w:eastAsia="Times New Roman" w:hAnsi="Arial" w:cs="Arial"/>
                <w:lang w:eastAsia="fr-FR"/>
              </w:rPr>
              <w:t xml:space="preserve"> : 170 lycéens de 17 établissements aborderont, en délégation, la thématique de l’eau et du climat </w:t>
            </w:r>
            <w:r w:rsidR="00794523">
              <w:rPr>
                <w:rFonts w:ascii="Arial" w:eastAsia="Times New Roman" w:hAnsi="Arial" w:cs="Arial"/>
                <w:lang w:eastAsia="fr-FR"/>
              </w:rPr>
              <w:t>au travers de</w:t>
            </w:r>
            <w:r w:rsidR="00A62076">
              <w:rPr>
                <w:rFonts w:ascii="Arial" w:eastAsia="Times New Roman" w:hAnsi="Arial" w:cs="Arial"/>
                <w:lang w:eastAsia="fr-FR"/>
              </w:rPr>
              <w:t xml:space="preserve"> négociations et débats pour trouver des solutions concrètes pour l’environnement. Une restitution en direct des travaux révélera leurs solutions, leur éloquence et leur capacité à argumenter en faveur d’un avenir durable. </w:t>
            </w:r>
          </w:p>
          <w:p w:rsidR="001418EF" w:rsidRPr="00421892" w:rsidRDefault="00421892" w:rsidP="00421892">
            <w:pPr>
              <w:numPr>
                <w:ilvl w:val="0"/>
                <w:numId w:val="2"/>
              </w:numPr>
              <w:spacing w:before="100" w:beforeAutospacing="1" w:after="100" w:afterAutospacing="1"/>
              <w:rPr>
                <w:rFonts w:ascii="Arial" w:eastAsia="Times New Roman" w:hAnsi="Arial" w:cs="Arial"/>
                <w:lang w:eastAsia="fr-FR"/>
              </w:rPr>
            </w:pPr>
            <w:r>
              <w:rPr>
                <w:rFonts w:ascii="Arial" w:eastAsia="Times New Roman" w:hAnsi="Arial" w:cs="Arial"/>
                <w:b/>
                <w:bCs/>
                <w:lang w:eastAsia="fr-FR"/>
              </w:rPr>
              <w:t>Réseautage et soirée festive</w:t>
            </w:r>
            <w:r w:rsidR="00371632" w:rsidRPr="00FC60C2">
              <w:rPr>
                <w:rFonts w:ascii="Arial" w:eastAsia="Times New Roman" w:hAnsi="Arial" w:cs="Arial"/>
                <w:lang w:eastAsia="fr-FR"/>
              </w:rPr>
              <w:t xml:space="preserve"> : des moments conviviaux pour favoriser les échanges et la mixité des acteurs, avec notamment </w:t>
            </w:r>
            <w:r w:rsidR="00AE782B" w:rsidRPr="00794523">
              <w:rPr>
                <w:rFonts w:ascii="Arial" w:eastAsia="Times New Roman" w:hAnsi="Arial" w:cs="Arial"/>
                <w:lang w:eastAsia="fr-FR"/>
              </w:rPr>
              <w:t>un concert</w:t>
            </w:r>
            <w:r w:rsidR="00371632" w:rsidRPr="00794523">
              <w:rPr>
                <w:rFonts w:ascii="Arial" w:eastAsia="Times New Roman" w:hAnsi="Arial" w:cs="Arial"/>
                <w:lang w:eastAsia="fr-FR"/>
              </w:rPr>
              <w:t xml:space="preserve"> </w:t>
            </w:r>
            <w:r w:rsidR="00371632" w:rsidRPr="00FC60C2">
              <w:rPr>
                <w:rFonts w:ascii="Arial" w:eastAsia="Times New Roman" w:hAnsi="Arial" w:cs="Arial"/>
                <w:lang w:eastAsia="fr-FR"/>
              </w:rPr>
              <w:t xml:space="preserve">et des services de restauration mettant en avant des produits de saison et locaux. </w:t>
            </w:r>
          </w:p>
          <w:p w:rsidR="001418EF" w:rsidRDefault="001418EF" w:rsidP="00C62162">
            <w:pPr>
              <w:spacing w:before="100" w:beforeAutospacing="1" w:after="100" w:afterAutospacing="1"/>
              <w:jc w:val="center"/>
              <w:outlineLvl w:val="2"/>
              <w:rPr>
                <w:rFonts w:ascii="Arial" w:eastAsia="Times New Roman" w:hAnsi="Arial" w:cs="Arial"/>
                <w:b/>
                <w:bCs/>
                <w:u w:val="single"/>
                <w:lang w:eastAsia="fr-FR"/>
              </w:rPr>
            </w:pPr>
          </w:p>
          <w:p w:rsidR="00C62162" w:rsidRPr="00F81B21" w:rsidRDefault="00C62162" w:rsidP="00C62162">
            <w:pPr>
              <w:spacing w:before="100" w:beforeAutospacing="1" w:after="100" w:afterAutospacing="1"/>
              <w:jc w:val="center"/>
              <w:outlineLvl w:val="2"/>
              <w:rPr>
                <w:rFonts w:ascii="Arial" w:eastAsia="Times New Roman" w:hAnsi="Arial" w:cs="Arial"/>
                <w:b/>
                <w:bCs/>
                <w:sz w:val="28"/>
                <w:szCs w:val="28"/>
                <w:u w:val="single"/>
                <w:lang w:eastAsia="fr-FR"/>
              </w:rPr>
            </w:pPr>
            <w:r w:rsidRPr="00F81B21">
              <w:rPr>
                <w:rFonts w:ascii="Arial" w:eastAsia="Times New Roman" w:hAnsi="Arial" w:cs="Arial"/>
                <w:b/>
                <w:bCs/>
                <w:sz w:val="28"/>
                <w:szCs w:val="28"/>
                <w:u w:val="single"/>
                <w:lang w:eastAsia="fr-FR"/>
              </w:rPr>
              <w:t>INFORMATIONS PRATIQUES</w:t>
            </w:r>
            <w:r w:rsidR="00E1596B">
              <w:rPr>
                <w:rFonts w:ascii="Arial" w:eastAsia="Times New Roman" w:hAnsi="Arial" w:cs="Arial"/>
                <w:b/>
                <w:bCs/>
                <w:sz w:val="28"/>
                <w:szCs w:val="28"/>
                <w:u w:val="single"/>
                <w:lang w:eastAsia="fr-FR"/>
              </w:rPr>
              <w:br/>
            </w:r>
          </w:p>
          <w:p w:rsidR="00371632" w:rsidRPr="00FC60C2" w:rsidRDefault="00371632" w:rsidP="00371632">
            <w:pPr>
              <w:numPr>
                <w:ilvl w:val="0"/>
                <w:numId w:val="4"/>
              </w:numPr>
              <w:spacing w:before="100" w:beforeAutospacing="1" w:after="100" w:afterAutospacing="1"/>
              <w:rPr>
                <w:rFonts w:ascii="Arial" w:eastAsia="Times New Roman" w:hAnsi="Arial" w:cs="Arial"/>
                <w:lang w:eastAsia="fr-FR"/>
              </w:rPr>
            </w:pPr>
            <w:r w:rsidRPr="00FC60C2">
              <w:rPr>
                <w:rFonts w:ascii="Arial" w:eastAsia="Times New Roman" w:hAnsi="Arial" w:cs="Arial"/>
                <w:b/>
                <w:bCs/>
                <w:lang w:eastAsia="fr-FR"/>
              </w:rPr>
              <w:t>Dates</w:t>
            </w:r>
            <w:r w:rsidRPr="00FC60C2">
              <w:rPr>
                <w:rFonts w:ascii="Arial" w:eastAsia="Times New Roman" w:hAnsi="Arial" w:cs="Arial"/>
                <w:lang w:eastAsia="fr-FR"/>
              </w:rPr>
              <w:t xml:space="preserve"> : Vendredi </w:t>
            </w:r>
            <w:r w:rsidR="00FE5340">
              <w:rPr>
                <w:rFonts w:ascii="Arial" w:eastAsia="Times New Roman" w:hAnsi="Arial" w:cs="Arial"/>
                <w:lang w:eastAsia="fr-FR"/>
              </w:rPr>
              <w:t>16 mai</w:t>
            </w:r>
            <w:r w:rsidR="00AE782B">
              <w:rPr>
                <w:rFonts w:ascii="Arial" w:eastAsia="Times New Roman" w:hAnsi="Arial" w:cs="Arial"/>
                <w:lang w:eastAsia="fr-FR"/>
              </w:rPr>
              <w:t xml:space="preserve"> </w:t>
            </w:r>
            <w:bookmarkStart w:id="0" w:name="_GoBack"/>
            <w:r w:rsidR="00AE782B">
              <w:rPr>
                <w:rFonts w:ascii="Arial" w:eastAsia="Times New Roman" w:hAnsi="Arial" w:cs="Arial"/>
                <w:lang w:eastAsia="fr-FR"/>
              </w:rPr>
              <w:t>2025 (</w:t>
            </w:r>
            <w:r w:rsidR="00AE782B" w:rsidRPr="00794523">
              <w:rPr>
                <w:rFonts w:ascii="Arial" w:eastAsia="Times New Roman" w:hAnsi="Arial" w:cs="Arial"/>
                <w:lang w:eastAsia="fr-FR"/>
              </w:rPr>
              <w:t>9h</w:t>
            </w:r>
            <w:r w:rsidRPr="00794523">
              <w:rPr>
                <w:rFonts w:ascii="Arial" w:eastAsia="Times New Roman" w:hAnsi="Arial" w:cs="Arial"/>
                <w:lang w:eastAsia="fr-FR"/>
              </w:rPr>
              <w:t>-22h</w:t>
            </w:r>
            <w:r w:rsidRPr="00FC60C2">
              <w:rPr>
                <w:rFonts w:ascii="Arial" w:eastAsia="Times New Roman" w:hAnsi="Arial" w:cs="Arial"/>
                <w:lang w:eastAsia="fr-FR"/>
              </w:rPr>
              <w:t xml:space="preserve">) et samedi </w:t>
            </w:r>
            <w:r w:rsidR="00FE5340">
              <w:rPr>
                <w:rFonts w:ascii="Arial" w:eastAsia="Times New Roman" w:hAnsi="Arial" w:cs="Arial"/>
                <w:lang w:eastAsia="fr-FR"/>
              </w:rPr>
              <w:t>17</w:t>
            </w:r>
            <w:r w:rsidRPr="00FC60C2">
              <w:rPr>
                <w:rFonts w:ascii="Arial" w:eastAsia="Times New Roman" w:hAnsi="Arial" w:cs="Arial"/>
                <w:lang w:eastAsia="fr-FR"/>
              </w:rPr>
              <w:t xml:space="preserve"> </w:t>
            </w:r>
            <w:r w:rsidR="00FE5340">
              <w:rPr>
                <w:rFonts w:ascii="Arial" w:eastAsia="Times New Roman" w:hAnsi="Arial" w:cs="Arial"/>
                <w:lang w:eastAsia="fr-FR"/>
              </w:rPr>
              <w:t>mai</w:t>
            </w:r>
            <w:r w:rsidR="00AE782B">
              <w:rPr>
                <w:rFonts w:ascii="Arial" w:eastAsia="Times New Roman" w:hAnsi="Arial" w:cs="Arial"/>
                <w:lang w:eastAsia="fr-FR"/>
              </w:rPr>
              <w:t xml:space="preserve"> 2025 </w:t>
            </w:r>
            <w:r w:rsidR="00AE782B" w:rsidRPr="00794523">
              <w:rPr>
                <w:rFonts w:ascii="Arial" w:eastAsia="Times New Roman" w:hAnsi="Arial" w:cs="Arial"/>
                <w:lang w:eastAsia="fr-FR"/>
              </w:rPr>
              <w:t>(9</w:t>
            </w:r>
            <w:r w:rsidRPr="00794523">
              <w:rPr>
                <w:rFonts w:ascii="Arial" w:eastAsia="Times New Roman" w:hAnsi="Arial" w:cs="Arial"/>
                <w:lang w:eastAsia="fr-FR"/>
              </w:rPr>
              <w:t>h-1</w:t>
            </w:r>
            <w:r w:rsidR="00AE782B" w:rsidRPr="00794523">
              <w:rPr>
                <w:rFonts w:ascii="Arial" w:eastAsia="Times New Roman" w:hAnsi="Arial" w:cs="Arial"/>
                <w:lang w:eastAsia="fr-FR"/>
              </w:rPr>
              <w:t>9</w:t>
            </w:r>
            <w:r w:rsidRPr="00794523">
              <w:rPr>
                <w:rFonts w:ascii="Arial" w:eastAsia="Times New Roman" w:hAnsi="Arial" w:cs="Arial"/>
                <w:lang w:eastAsia="fr-FR"/>
              </w:rPr>
              <w:t>h)</w:t>
            </w:r>
          </w:p>
          <w:bookmarkEnd w:id="0"/>
          <w:p w:rsidR="00371632" w:rsidRPr="00FC60C2" w:rsidRDefault="00371632" w:rsidP="00371632">
            <w:pPr>
              <w:numPr>
                <w:ilvl w:val="0"/>
                <w:numId w:val="4"/>
              </w:numPr>
              <w:spacing w:before="100" w:beforeAutospacing="1" w:after="100" w:afterAutospacing="1"/>
              <w:rPr>
                <w:rFonts w:ascii="Arial" w:eastAsia="Times New Roman" w:hAnsi="Arial" w:cs="Arial"/>
                <w:lang w:eastAsia="fr-FR"/>
              </w:rPr>
            </w:pPr>
            <w:r w:rsidRPr="00FC60C2">
              <w:rPr>
                <w:rFonts w:ascii="Arial" w:eastAsia="Times New Roman" w:hAnsi="Arial" w:cs="Arial"/>
                <w:b/>
                <w:bCs/>
                <w:lang w:eastAsia="fr-FR"/>
              </w:rPr>
              <w:t>Lieu</w:t>
            </w:r>
            <w:r w:rsidRPr="00FC60C2">
              <w:rPr>
                <w:rFonts w:ascii="Arial" w:eastAsia="Times New Roman" w:hAnsi="Arial" w:cs="Arial"/>
                <w:lang w:eastAsia="fr-FR"/>
              </w:rPr>
              <w:t xml:space="preserve"> : </w:t>
            </w:r>
            <w:r w:rsidR="007818E9">
              <w:rPr>
                <w:rFonts w:ascii="Arial" w:eastAsia="Times New Roman" w:hAnsi="Arial" w:cs="Arial"/>
                <w:lang w:eastAsia="fr-FR"/>
              </w:rPr>
              <w:t xml:space="preserve">La Sucrière, </w:t>
            </w:r>
            <w:r w:rsidR="00A62076">
              <w:rPr>
                <w:rFonts w:ascii="Arial" w:eastAsia="Times New Roman" w:hAnsi="Arial" w:cs="Arial"/>
                <w:lang w:eastAsia="fr-FR"/>
              </w:rPr>
              <w:t>49-50 Quai Rambaud, 69002 LYON</w:t>
            </w:r>
          </w:p>
          <w:p w:rsidR="00371632" w:rsidRPr="00FC60C2" w:rsidRDefault="00371632" w:rsidP="00371632">
            <w:pPr>
              <w:numPr>
                <w:ilvl w:val="0"/>
                <w:numId w:val="4"/>
              </w:numPr>
              <w:spacing w:before="100" w:beforeAutospacing="1" w:after="100" w:afterAutospacing="1"/>
              <w:rPr>
                <w:rFonts w:ascii="Arial" w:eastAsia="Times New Roman" w:hAnsi="Arial" w:cs="Arial"/>
                <w:lang w:eastAsia="fr-FR"/>
              </w:rPr>
            </w:pPr>
            <w:r w:rsidRPr="00FC60C2">
              <w:rPr>
                <w:rFonts w:ascii="Arial" w:eastAsia="Times New Roman" w:hAnsi="Arial" w:cs="Arial"/>
                <w:b/>
                <w:bCs/>
                <w:lang w:eastAsia="fr-FR"/>
              </w:rPr>
              <w:t>Tarifs</w:t>
            </w:r>
            <w:r w:rsidRPr="00FC60C2">
              <w:rPr>
                <w:rFonts w:ascii="Arial" w:eastAsia="Times New Roman" w:hAnsi="Arial" w:cs="Arial"/>
                <w:lang w:eastAsia="fr-FR"/>
              </w:rPr>
              <w:t xml:space="preserve"> :</w:t>
            </w:r>
          </w:p>
          <w:p w:rsidR="00371632" w:rsidRPr="00FC60C2" w:rsidRDefault="00371632" w:rsidP="00371632">
            <w:pPr>
              <w:numPr>
                <w:ilvl w:val="1"/>
                <w:numId w:val="4"/>
              </w:numPr>
              <w:spacing w:before="100" w:beforeAutospacing="1" w:after="100" w:afterAutospacing="1"/>
              <w:rPr>
                <w:rFonts w:ascii="Arial" w:eastAsia="Times New Roman" w:hAnsi="Arial" w:cs="Arial"/>
                <w:lang w:eastAsia="fr-FR"/>
              </w:rPr>
            </w:pPr>
            <w:r w:rsidRPr="00FC60C2">
              <w:rPr>
                <w:rFonts w:ascii="Arial" w:eastAsia="Times New Roman" w:hAnsi="Arial" w:cs="Arial"/>
                <w:lang w:eastAsia="fr-FR"/>
              </w:rPr>
              <w:t xml:space="preserve">Vendredi </w:t>
            </w:r>
            <w:r w:rsidR="00FE5340">
              <w:rPr>
                <w:rFonts w:ascii="Arial" w:eastAsia="Times New Roman" w:hAnsi="Arial" w:cs="Arial"/>
                <w:lang w:eastAsia="fr-FR"/>
              </w:rPr>
              <w:t xml:space="preserve">16 mai </w:t>
            </w:r>
            <w:r w:rsidRPr="00FC60C2">
              <w:rPr>
                <w:rFonts w:ascii="Arial" w:eastAsia="Times New Roman" w:hAnsi="Arial" w:cs="Arial"/>
                <w:lang w:eastAsia="fr-FR"/>
              </w:rPr>
              <w:t>: 108€ TTC (journée à destination des professionnels - accès à l'événement, à la soirée networking et aux Grands Prix)</w:t>
            </w:r>
          </w:p>
          <w:p w:rsidR="00371632" w:rsidRPr="00FC60C2" w:rsidRDefault="00371632" w:rsidP="00371632">
            <w:pPr>
              <w:numPr>
                <w:ilvl w:val="1"/>
                <w:numId w:val="4"/>
              </w:numPr>
              <w:spacing w:before="100" w:beforeAutospacing="1" w:after="100" w:afterAutospacing="1"/>
              <w:rPr>
                <w:rFonts w:ascii="Arial" w:eastAsia="Times New Roman" w:hAnsi="Arial" w:cs="Arial"/>
                <w:lang w:eastAsia="fr-FR"/>
              </w:rPr>
            </w:pPr>
            <w:r w:rsidRPr="00FC60C2">
              <w:rPr>
                <w:rFonts w:ascii="Arial" w:eastAsia="Times New Roman" w:hAnsi="Arial" w:cs="Arial"/>
                <w:lang w:eastAsia="fr-FR"/>
              </w:rPr>
              <w:t>Samedi</w:t>
            </w:r>
            <w:r w:rsidR="00FE5340">
              <w:rPr>
                <w:rFonts w:ascii="Arial" w:eastAsia="Times New Roman" w:hAnsi="Arial" w:cs="Arial"/>
                <w:lang w:eastAsia="fr-FR"/>
              </w:rPr>
              <w:t xml:space="preserve"> 17 mai </w:t>
            </w:r>
            <w:r w:rsidRPr="00FC60C2">
              <w:rPr>
                <w:rFonts w:ascii="Arial" w:eastAsia="Times New Roman" w:hAnsi="Arial" w:cs="Arial"/>
                <w:lang w:eastAsia="fr-FR"/>
              </w:rPr>
              <w:t>: 4€ TTC (tarif grand public)</w:t>
            </w:r>
          </w:p>
          <w:p w:rsidR="00371632" w:rsidRPr="00FC60C2" w:rsidRDefault="00371632" w:rsidP="00371632">
            <w:pPr>
              <w:numPr>
                <w:ilvl w:val="1"/>
                <w:numId w:val="4"/>
              </w:numPr>
              <w:spacing w:before="100" w:beforeAutospacing="1" w:after="100" w:afterAutospacing="1"/>
              <w:rPr>
                <w:rFonts w:ascii="Arial" w:eastAsia="Times New Roman" w:hAnsi="Arial" w:cs="Arial"/>
                <w:lang w:eastAsia="fr-FR"/>
              </w:rPr>
            </w:pPr>
            <w:r w:rsidRPr="00FC60C2">
              <w:rPr>
                <w:rFonts w:ascii="Arial" w:eastAsia="Times New Roman" w:hAnsi="Arial" w:cs="Arial"/>
                <w:lang w:eastAsia="fr-FR"/>
              </w:rPr>
              <w:t>Gratuit pour les jeunes, les sans-emploi et les retraités (sous réserve de présentation d'un justificatif)</w:t>
            </w:r>
          </w:p>
          <w:p w:rsidR="00371632" w:rsidRPr="00412DC2" w:rsidRDefault="00371632" w:rsidP="001962A5">
            <w:pPr>
              <w:numPr>
                <w:ilvl w:val="0"/>
                <w:numId w:val="4"/>
              </w:numPr>
              <w:spacing w:before="100" w:beforeAutospacing="1" w:after="100" w:afterAutospacing="1"/>
              <w:rPr>
                <w:rStyle w:val="Lienhypertexte"/>
                <w:rFonts w:ascii="Arial" w:eastAsia="Times New Roman" w:hAnsi="Arial" w:cs="Arial"/>
                <w:color w:val="auto"/>
                <w:u w:val="none"/>
                <w:lang w:eastAsia="fr-FR"/>
              </w:rPr>
            </w:pPr>
            <w:r w:rsidRPr="00FC60C2">
              <w:rPr>
                <w:rFonts w:ascii="Arial" w:eastAsia="Times New Roman" w:hAnsi="Arial" w:cs="Arial"/>
                <w:b/>
                <w:bCs/>
                <w:lang w:eastAsia="fr-FR"/>
              </w:rPr>
              <w:t xml:space="preserve">Site internet : </w:t>
            </w:r>
            <w:hyperlink r:id="rId8" w:history="1">
              <w:r w:rsidR="00FE5340" w:rsidRPr="00FE5340">
                <w:rPr>
                  <w:rStyle w:val="Lienhypertexte"/>
                  <w:rFonts w:ascii="Arial" w:eastAsia="Times New Roman" w:hAnsi="Arial" w:cs="Arial"/>
                  <w:b/>
                  <w:bCs/>
                  <w:lang w:eastAsia="fr-FR"/>
                </w:rPr>
                <w:t>https://www.ici-onagit.fr/e/ici-on-agit-lyon</w:t>
              </w:r>
            </w:hyperlink>
          </w:p>
          <w:p w:rsidR="00412DC2" w:rsidRDefault="00412DC2" w:rsidP="00C534FD">
            <w:pPr>
              <w:jc w:val="both"/>
              <w:rPr>
                <w:rFonts w:ascii="Arial" w:hAnsi="Arial" w:cs="Arial"/>
                <w:b/>
              </w:rPr>
            </w:pPr>
          </w:p>
          <w:p w:rsidR="00412DC2" w:rsidRPr="009C4728" w:rsidRDefault="00412DC2" w:rsidP="00C534FD">
            <w:pPr>
              <w:jc w:val="both"/>
              <w:rPr>
                <w:rFonts w:ascii="Arial" w:hAnsi="Arial" w:cs="Arial"/>
                <w:b/>
              </w:rPr>
            </w:pPr>
            <w:r w:rsidRPr="009C4728">
              <w:rPr>
                <w:rFonts w:ascii="Arial" w:hAnsi="Arial" w:cs="Arial"/>
                <w:b/>
              </w:rPr>
              <w:t xml:space="preserve">Un événement organisé par </w:t>
            </w:r>
          </w:p>
          <w:p w:rsidR="00412DC2" w:rsidRDefault="00412DC2" w:rsidP="00C534FD">
            <w:pPr>
              <w:jc w:val="both"/>
              <w:rPr>
                <w:rFonts w:ascii="Arial" w:hAnsi="Arial" w:cs="Arial"/>
                <w:i/>
              </w:rPr>
            </w:pPr>
            <w:r w:rsidRPr="009C4728">
              <w:rPr>
                <w:rFonts w:ascii="Arial" w:hAnsi="Arial" w:cs="Arial"/>
                <w:i/>
              </w:rPr>
              <w:t>L</w:t>
            </w:r>
            <w:r w:rsidR="00665D44">
              <w:rPr>
                <w:rFonts w:ascii="Arial" w:hAnsi="Arial" w:cs="Arial"/>
                <w:i/>
              </w:rPr>
              <w:t>e Progrès</w:t>
            </w:r>
          </w:p>
          <w:p w:rsidR="00412DC2" w:rsidRPr="009C4728" w:rsidRDefault="00412DC2" w:rsidP="00C534FD">
            <w:pPr>
              <w:jc w:val="both"/>
              <w:rPr>
                <w:rFonts w:ascii="Arial" w:hAnsi="Arial" w:cs="Arial"/>
                <w:i/>
              </w:rPr>
            </w:pPr>
          </w:p>
          <w:p w:rsidR="00412DC2" w:rsidRPr="009C4728" w:rsidRDefault="00412DC2" w:rsidP="00C534FD">
            <w:pPr>
              <w:jc w:val="both"/>
              <w:rPr>
                <w:rFonts w:ascii="Arial" w:hAnsi="Arial" w:cs="Arial"/>
                <w:b/>
              </w:rPr>
            </w:pPr>
            <w:r w:rsidRPr="009C4728">
              <w:rPr>
                <w:rFonts w:ascii="Arial" w:hAnsi="Arial" w:cs="Arial"/>
                <w:b/>
              </w:rPr>
              <w:t>Avec le soutien de</w:t>
            </w:r>
          </w:p>
          <w:p w:rsidR="00412DC2" w:rsidRPr="009C4728" w:rsidRDefault="00412DC2" w:rsidP="00C534FD">
            <w:pPr>
              <w:jc w:val="both"/>
              <w:rPr>
                <w:rFonts w:ascii="Arial" w:hAnsi="Arial" w:cs="Arial"/>
                <w:i/>
              </w:rPr>
            </w:pPr>
            <w:r w:rsidRPr="00B56AEA">
              <w:rPr>
                <w:rFonts w:ascii="Arial" w:hAnsi="Arial" w:cs="Arial"/>
              </w:rPr>
              <w:t>Partenaires institutionnels :</w:t>
            </w:r>
            <w:r w:rsidR="00FE5340">
              <w:rPr>
                <w:rFonts w:ascii="Arial" w:hAnsi="Arial" w:cs="Arial"/>
              </w:rPr>
              <w:t xml:space="preserve"> L’Agence de l’eau Rhône </w:t>
            </w:r>
            <w:r w:rsidR="00665D44">
              <w:rPr>
                <w:rFonts w:ascii="Arial" w:hAnsi="Arial" w:cs="Arial"/>
              </w:rPr>
              <w:t xml:space="preserve">Méditerranée Corse </w:t>
            </w:r>
          </w:p>
          <w:p w:rsidR="00412DC2" w:rsidRPr="009C4728" w:rsidRDefault="00412DC2" w:rsidP="00665D44">
            <w:pPr>
              <w:jc w:val="both"/>
              <w:rPr>
                <w:rFonts w:ascii="Arial" w:hAnsi="Arial" w:cs="Arial"/>
                <w:i/>
              </w:rPr>
            </w:pPr>
            <w:r w:rsidRPr="00B56AEA">
              <w:rPr>
                <w:rFonts w:ascii="Arial" w:hAnsi="Arial" w:cs="Arial"/>
              </w:rPr>
              <w:lastRenderedPageBreak/>
              <w:t xml:space="preserve">Partenaires majeurs : </w:t>
            </w:r>
            <w:r w:rsidR="00665D44">
              <w:rPr>
                <w:rFonts w:ascii="Arial" w:hAnsi="Arial" w:cs="Arial"/>
              </w:rPr>
              <w:t xml:space="preserve">L’Office français de la biodiversité (OFB) – Groupe SNCF </w:t>
            </w:r>
          </w:p>
          <w:p w:rsidR="00412DC2" w:rsidRPr="00FC60C2" w:rsidRDefault="00412DC2" w:rsidP="00C534FD">
            <w:pPr>
              <w:jc w:val="both"/>
              <w:rPr>
                <w:rFonts w:ascii="Arial" w:hAnsi="Arial" w:cs="Arial"/>
                <w:b/>
                <w:u w:val="single"/>
              </w:rPr>
            </w:pPr>
          </w:p>
          <w:p w:rsidR="00C534FD" w:rsidRDefault="00C534FD" w:rsidP="00C534FD">
            <w:pPr>
              <w:pBdr>
                <w:bottom w:val="single" w:sz="4" w:space="1" w:color="auto"/>
              </w:pBdr>
              <w:spacing w:before="100" w:beforeAutospacing="1" w:after="100" w:afterAutospacing="1"/>
              <w:jc w:val="center"/>
              <w:outlineLvl w:val="2"/>
              <w:rPr>
                <w:rFonts w:ascii="Arial" w:eastAsia="Times New Roman" w:hAnsi="Arial" w:cs="Arial"/>
                <w:b/>
                <w:bCs/>
                <w:color w:val="009999"/>
                <w:lang w:eastAsia="fr-FR"/>
              </w:rPr>
            </w:pPr>
          </w:p>
          <w:p w:rsidR="00C534FD" w:rsidRDefault="00C534FD" w:rsidP="00C534FD">
            <w:pPr>
              <w:pBdr>
                <w:bottom w:val="single" w:sz="4" w:space="0" w:color="auto"/>
              </w:pBdr>
              <w:spacing w:before="100" w:beforeAutospacing="1" w:after="100" w:afterAutospacing="1"/>
              <w:jc w:val="center"/>
              <w:outlineLvl w:val="2"/>
              <w:rPr>
                <w:rFonts w:ascii="Arial" w:eastAsia="Times New Roman" w:hAnsi="Arial" w:cs="Arial"/>
                <w:b/>
                <w:bCs/>
                <w:lang w:eastAsia="fr-FR"/>
              </w:rPr>
            </w:pPr>
            <w:r>
              <w:rPr>
                <w:rFonts w:ascii="Arial" w:eastAsia="Times New Roman" w:hAnsi="Arial" w:cs="Arial"/>
                <w:b/>
                <w:bCs/>
                <w:color w:val="009999"/>
                <w:lang w:eastAsia="fr-FR"/>
              </w:rPr>
              <w:t>DEMANDEZ</w:t>
            </w:r>
            <w:r w:rsidRPr="00147357">
              <w:rPr>
                <w:rFonts w:ascii="Arial" w:eastAsia="Times New Roman" w:hAnsi="Arial" w:cs="Arial"/>
                <w:b/>
                <w:bCs/>
                <w:color w:val="009999"/>
                <w:lang w:eastAsia="fr-FR"/>
              </w:rPr>
              <w:t xml:space="preserve"> VOTRE ACCREDITATION </w:t>
            </w:r>
            <w:r>
              <w:rPr>
                <w:rFonts w:ascii="Arial" w:eastAsia="Times New Roman" w:hAnsi="Arial" w:cs="Arial"/>
                <w:b/>
                <w:bCs/>
                <w:lang w:eastAsia="fr-FR"/>
              </w:rPr>
              <w:t xml:space="preserve">&gt; </w:t>
            </w:r>
            <w:hyperlink r:id="rId9" w:history="1">
              <w:r w:rsidRPr="00147357">
                <w:rPr>
                  <w:rStyle w:val="Lienhypertexte"/>
                  <w:rFonts w:ascii="Arial" w:eastAsia="Times New Roman" w:hAnsi="Arial" w:cs="Arial"/>
                  <w:b/>
                  <w:bCs/>
                  <w:lang w:eastAsia="fr-FR"/>
                </w:rPr>
                <w:t>Cliquez sur ce lien</w:t>
              </w:r>
            </w:hyperlink>
          </w:p>
          <w:p w:rsidR="00C534FD" w:rsidRDefault="00C534FD" w:rsidP="00C534FD">
            <w:pPr>
              <w:pBdr>
                <w:bottom w:val="single" w:sz="4" w:space="0" w:color="auto"/>
              </w:pBdr>
              <w:spacing w:before="100" w:beforeAutospacing="1" w:after="100" w:afterAutospacing="1"/>
              <w:jc w:val="center"/>
              <w:outlineLvl w:val="2"/>
              <w:rPr>
                <w:rFonts w:ascii="Arial" w:eastAsia="Times New Roman" w:hAnsi="Arial" w:cs="Arial"/>
                <w:b/>
                <w:bCs/>
                <w:lang w:eastAsia="fr-FR"/>
              </w:rPr>
            </w:pPr>
          </w:p>
          <w:p w:rsidR="00412DC2" w:rsidRPr="00FC60C2" w:rsidRDefault="00412DC2" w:rsidP="00412DC2">
            <w:pPr>
              <w:spacing w:before="100" w:beforeAutospacing="1" w:after="100" w:afterAutospacing="1"/>
              <w:outlineLvl w:val="2"/>
              <w:rPr>
                <w:rFonts w:ascii="Arial" w:eastAsia="Times New Roman" w:hAnsi="Arial" w:cs="Arial"/>
                <w:b/>
                <w:bCs/>
                <w:lang w:eastAsia="fr-FR"/>
              </w:rPr>
            </w:pPr>
            <w:r w:rsidRPr="00FC60C2">
              <w:rPr>
                <w:rFonts w:ascii="Arial" w:eastAsia="Times New Roman" w:hAnsi="Arial" w:cs="Arial"/>
                <w:b/>
                <w:bCs/>
                <w:lang w:eastAsia="fr-FR"/>
              </w:rPr>
              <w:t xml:space="preserve">Contact presse : </w:t>
            </w:r>
          </w:p>
          <w:p w:rsidR="00412DC2" w:rsidRPr="00FC60C2" w:rsidRDefault="00412DC2" w:rsidP="00412DC2">
            <w:pPr>
              <w:spacing w:before="100" w:beforeAutospacing="1" w:after="100" w:afterAutospacing="1"/>
              <w:rPr>
                <w:rFonts w:ascii="Arial" w:eastAsia="Times New Roman" w:hAnsi="Arial" w:cs="Arial"/>
                <w:lang w:eastAsia="fr-FR"/>
              </w:rPr>
            </w:pPr>
            <w:r w:rsidRPr="00FC60C2">
              <w:rPr>
                <w:rFonts w:ascii="Arial" w:eastAsia="Times New Roman" w:hAnsi="Arial" w:cs="Arial"/>
                <w:lang w:eastAsia="fr-FR"/>
              </w:rPr>
              <w:t>Delphine GAYET – Directrice de la communication EBRA Events</w:t>
            </w:r>
            <w:r w:rsidRPr="00FC60C2">
              <w:rPr>
                <w:rFonts w:ascii="Arial" w:eastAsia="Times New Roman" w:hAnsi="Arial" w:cs="Arial"/>
                <w:lang w:eastAsia="fr-FR"/>
              </w:rPr>
              <w:br/>
            </w:r>
            <w:hyperlink r:id="rId10" w:history="1">
              <w:r w:rsidRPr="00FC60C2">
                <w:rPr>
                  <w:rStyle w:val="Lienhypertexte"/>
                  <w:rFonts w:ascii="Arial" w:eastAsia="Times New Roman" w:hAnsi="Arial" w:cs="Arial"/>
                  <w:lang w:eastAsia="fr-FR"/>
                </w:rPr>
                <w:t>delphine.gayet@ebra.fr</w:t>
              </w:r>
            </w:hyperlink>
            <w:r w:rsidRPr="00FC60C2">
              <w:rPr>
                <w:rFonts w:ascii="Arial" w:eastAsia="Times New Roman" w:hAnsi="Arial" w:cs="Arial"/>
                <w:lang w:eastAsia="fr-FR"/>
              </w:rPr>
              <w:t xml:space="preserve"> – 07 71 76 57 41</w:t>
            </w:r>
          </w:p>
          <w:p w:rsidR="00412DC2" w:rsidRPr="00FC60C2" w:rsidRDefault="00412DC2" w:rsidP="00412DC2">
            <w:pPr>
              <w:pBdr>
                <w:bottom w:val="single" w:sz="4" w:space="1" w:color="auto"/>
              </w:pBdr>
              <w:spacing w:before="100" w:beforeAutospacing="1" w:after="100" w:afterAutospacing="1"/>
              <w:rPr>
                <w:rFonts w:ascii="Arial" w:eastAsia="Times New Roman" w:hAnsi="Arial" w:cs="Arial"/>
                <w:b/>
                <w:bCs/>
                <w:lang w:eastAsia="fr-FR"/>
              </w:rPr>
            </w:pPr>
          </w:p>
          <w:p w:rsidR="00412DC2" w:rsidRPr="00B3654F" w:rsidRDefault="00412DC2" w:rsidP="00412DC2">
            <w:pPr>
              <w:spacing w:before="100" w:beforeAutospacing="1" w:after="100" w:afterAutospacing="1"/>
              <w:jc w:val="both"/>
              <w:rPr>
                <w:rFonts w:ascii="Arial" w:eastAsia="Times New Roman" w:hAnsi="Arial" w:cs="Arial"/>
                <w:i/>
                <w:sz w:val="20"/>
                <w:szCs w:val="20"/>
                <w:lang w:eastAsia="fr-FR"/>
              </w:rPr>
            </w:pPr>
            <w:r w:rsidRPr="00B3654F">
              <w:rPr>
                <w:rFonts w:ascii="Arial" w:eastAsia="Times New Roman" w:hAnsi="Arial" w:cs="Arial"/>
                <w:b/>
                <w:i/>
                <w:sz w:val="20"/>
                <w:szCs w:val="20"/>
                <w:lang w:eastAsia="fr-FR"/>
              </w:rPr>
              <w:t xml:space="preserve">A propos </w:t>
            </w:r>
            <w:proofErr w:type="gramStart"/>
            <w:r w:rsidRPr="00B3654F">
              <w:rPr>
                <w:rFonts w:ascii="Arial" w:eastAsia="Times New Roman" w:hAnsi="Arial" w:cs="Arial"/>
                <w:b/>
                <w:i/>
                <w:sz w:val="20"/>
                <w:szCs w:val="20"/>
                <w:lang w:eastAsia="fr-FR"/>
              </w:rPr>
              <w:t>de ICI</w:t>
            </w:r>
            <w:proofErr w:type="gramEnd"/>
            <w:r w:rsidRPr="00B3654F">
              <w:rPr>
                <w:rFonts w:ascii="Arial" w:eastAsia="Times New Roman" w:hAnsi="Arial" w:cs="Arial"/>
                <w:b/>
                <w:i/>
                <w:sz w:val="20"/>
                <w:szCs w:val="20"/>
                <w:lang w:eastAsia="fr-FR"/>
              </w:rPr>
              <w:t xml:space="preserve"> ON AGIT ! : </w:t>
            </w:r>
            <w:r w:rsidR="00A62076">
              <w:rPr>
                <w:rFonts w:ascii="Arial" w:eastAsia="Times New Roman" w:hAnsi="Arial" w:cs="Arial"/>
                <w:i/>
                <w:sz w:val="20"/>
                <w:szCs w:val="20"/>
                <w:lang w:eastAsia="fr-FR"/>
              </w:rPr>
              <w:t>au-delà d’u</w:t>
            </w:r>
            <w:r w:rsidRPr="00B3654F">
              <w:rPr>
                <w:rFonts w:ascii="Arial" w:eastAsia="Times New Roman" w:hAnsi="Arial" w:cs="Arial"/>
                <w:i/>
                <w:sz w:val="20"/>
                <w:szCs w:val="20"/>
                <w:lang w:eastAsia="fr-FR"/>
              </w:rPr>
              <w:t>n</w:t>
            </w:r>
            <w:r w:rsidR="00A62076">
              <w:rPr>
                <w:rFonts w:ascii="Arial" w:eastAsia="Times New Roman" w:hAnsi="Arial" w:cs="Arial"/>
                <w:i/>
                <w:sz w:val="20"/>
                <w:szCs w:val="20"/>
                <w:lang w:eastAsia="fr-FR"/>
              </w:rPr>
              <w:t xml:space="preserve"> double</w:t>
            </w:r>
            <w:r w:rsidRPr="00B3654F">
              <w:rPr>
                <w:rFonts w:ascii="Arial" w:eastAsia="Times New Roman" w:hAnsi="Arial" w:cs="Arial"/>
                <w:i/>
                <w:sz w:val="20"/>
                <w:szCs w:val="20"/>
                <w:lang w:eastAsia="fr-FR"/>
              </w:rPr>
              <w:t xml:space="preserve"> événement</w:t>
            </w:r>
            <w:r w:rsidR="00A62076">
              <w:rPr>
                <w:rFonts w:ascii="Arial" w:eastAsia="Times New Roman" w:hAnsi="Arial" w:cs="Arial"/>
                <w:i/>
                <w:sz w:val="20"/>
                <w:szCs w:val="20"/>
                <w:lang w:eastAsia="fr-FR"/>
              </w:rPr>
              <w:t xml:space="preserve"> (à Nancy, les 25 et 26 avril &amp; Lyon, les 15 et 16 mai)</w:t>
            </w:r>
            <w:r w:rsidRPr="00B3654F">
              <w:rPr>
                <w:rFonts w:ascii="Arial" w:eastAsia="Times New Roman" w:hAnsi="Arial" w:cs="Arial"/>
                <w:i/>
                <w:sz w:val="20"/>
                <w:szCs w:val="20"/>
                <w:lang w:eastAsia="fr-FR"/>
              </w:rPr>
              <w:t>, ICI ON AGIT ! est aussi une démarche éditoriale 360° portée, depuis 2020, par les rédactions des 9 titres de presse quotidienne du Groupe EBRA, auprès de 23 départements de l’est de la France. ​</w:t>
            </w:r>
          </w:p>
          <w:p w:rsidR="00412DC2" w:rsidRPr="00B3654F" w:rsidRDefault="00412DC2" w:rsidP="00412DC2">
            <w:pPr>
              <w:spacing w:before="100" w:beforeAutospacing="1" w:after="100" w:afterAutospacing="1"/>
              <w:jc w:val="both"/>
              <w:rPr>
                <w:rFonts w:ascii="Arial" w:eastAsia="Times New Roman" w:hAnsi="Arial" w:cs="Arial"/>
                <w:i/>
                <w:sz w:val="20"/>
                <w:szCs w:val="20"/>
                <w:lang w:eastAsia="fr-FR"/>
              </w:rPr>
            </w:pPr>
            <w:r w:rsidRPr="00B3654F">
              <w:rPr>
                <w:rFonts w:ascii="Arial" w:eastAsia="Times New Roman" w:hAnsi="Arial" w:cs="Arial"/>
                <w:i/>
                <w:sz w:val="20"/>
                <w:szCs w:val="20"/>
                <w:lang w:eastAsia="fr-FR"/>
              </w:rPr>
              <w:t xml:space="preserve">Avec un supplément mensuel </w:t>
            </w:r>
            <w:proofErr w:type="spellStart"/>
            <w:r w:rsidRPr="00B3654F">
              <w:rPr>
                <w:rFonts w:ascii="Arial" w:eastAsia="Times New Roman" w:hAnsi="Arial" w:cs="Arial"/>
                <w:i/>
                <w:sz w:val="20"/>
                <w:szCs w:val="20"/>
                <w:lang w:eastAsia="fr-FR"/>
              </w:rPr>
              <w:t>print</w:t>
            </w:r>
            <w:proofErr w:type="spellEnd"/>
            <w:r w:rsidRPr="00B3654F">
              <w:rPr>
                <w:rFonts w:ascii="Arial" w:eastAsia="Times New Roman" w:hAnsi="Arial" w:cs="Arial"/>
                <w:i/>
                <w:sz w:val="20"/>
                <w:szCs w:val="20"/>
                <w:lang w:eastAsia="fr-FR"/>
              </w:rPr>
              <w:t>, des articles en ligne et une newsletter mensuelle, Le Progrès, L'Est Républicain, le Républicain Lorrain, Vosges Matin, les Dernières Nouvelles d'Alsace, l'Alsace et les titres du Groupe EBRA agissent et mobilisent au quotidien leurs compétences et expertises éditoriales pour accompagner les lecteurs dans la transformation de leur quotidien et de leur territoire. ​</w:t>
            </w:r>
          </w:p>
          <w:p w:rsidR="00412DC2" w:rsidRPr="00B3654F" w:rsidRDefault="00412DC2" w:rsidP="00412DC2">
            <w:pPr>
              <w:spacing w:before="100" w:beforeAutospacing="1" w:after="100" w:afterAutospacing="1"/>
              <w:jc w:val="both"/>
              <w:rPr>
                <w:rFonts w:ascii="Arial" w:eastAsia="Times New Roman" w:hAnsi="Arial" w:cs="Arial"/>
                <w:i/>
                <w:sz w:val="20"/>
                <w:szCs w:val="20"/>
                <w:lang w:eastAsia="fr-FR"/>
              </w:rPr>
            </w:pPr>
            <w:r w:rsidRPr="00B3654F">
              <w:rPr>
                <w:rFonts w:ascii="Arial" w:eastAsia="Times New Roman" w:hAnsi="Arial" w:cs="Arial"/>
                <w:i/>
                <w:sz w:val="20"/>
                <w:szCs w:val="20"/>
                <w:lang w:eastAsia="fr-FR"/>
              </w:rPr>
              <w:t>Ces événements s’inscrivent dans le prolongement de cette démarche éditoriale engagée depuis plusieurs années, et renforce en terme de contenus, de caution et de partenariats cette verticale, qui répond à un enjeu plus que jamais d’actualité.</w:t>
            </w:r>
          </w:p>
          <w:p w:rsidR="00412DC2" w:rsidRPr="00B3654F" w:rsidRDefault="00412DC2" w:rsidP="00412DC2">
            <w:pPr>
              <w:spacing w:before="100" w:beforeAutospacing="1" w:after="100" w:afterAutospacing="1"/>
              <w:jc w:val="both"/>
              <w:rPr>
                <w:rFonts w:ascii="Arial" w:eastAsia="Times New Roman" w:hAnsi="Arial" w:cs="Arial"/>
                <w:i/>
                <w:sz w:val="20"/>
                <w:szCs w:val="20"/>
                <w:lang w:eastAsia="fr-FR"/>
              </w:rPr>
            </w:pPr>
          </w:p>
          <w:p w:rsidR="00412DC2" w:rsidRPr="00B3654F" w:rsidRDefault="00412DC2" w:rsidP="00412DC2">
            <w:pPr>
              <w:spacing w:before="100" w:beforeAutospacing="1" w:after="100" w:afterAutospacing="1"/>
              <w:jc w:val="both"/>
              <w:rPr>
                <w:rFonts w:ascii="Arial" w:eastAsia="Times New Roman" w:hAnsi="Arial" w:cs="Arial"/>
                <w:i/>
                <w:sz w:val="20"/>
                <w:szCs w:val="20"/>
                <w:lang w:eastAsia="fr-FR"/>
              </w:rPr>
            </w:pPr>
            <w:r w:rsidRPr="00B3654F">
              <w:rPr>
                <w:rFonts w:ascii="Arial" w:eastAsia="Times New Roman" w:hAnsi="Arial" w:cs="Arial"/>
                <w:b/>
                <w:i/>
                <w:sz w:val="20"/>
                <w:szCs w:val="20"/>
                <w:lang w:eastAsia="fr-FR"/>
              </w:rPr>
              <w:t>À propos du Groupe EBRA :</w:t>
            </w:r>
            <w:r w:rsidRPr="00B3654F">
              <w:rPr>
                <w:rFonts w:ascii="Arial" w:eastAsia="Times New Roman" w:hAnsi="Arial" w:cs="Arial"/>
                <w:i/>
                <w:sz w:val="20"/>
                <w:szCs w:val="20"/>
                <w:lang w:eastAsia="fr-FR"/>
              </w:rPr>
              <w:t xml:space="preserve"> EBRA est le premier groupe de presse français avec une diffusion de plus de 800 000 exemplaires par jour pour 3,3 millions de lecteurs </w:t>
            </w:r>
            <w:proofErr w:type="spellStart"/>
            <w:r w:rsidRPr="00B3654F">
              <w:rPr>
                <w:rFonts w:ascii="Arial" w:eastAsia="Times New Roman" w:hAnsi="Arial" w:cs="Arial"/>
                <w:i/>
                <w:sz w:val="20"/>
                <w:szCs w:val="20"/>
                <w:lang w:eastAsia="fr-FR"/>
              </w:rPr>
              <w:t>print</w:t>
            </w:r>
            <w:proofErr w:type="spellEnd"/>
            <w:r w:rsidRPr="00B3654F">
              <w:rPr>
                <w:rFonts w:ascii="Arial" w:eastAsia="Times New Roman" w:hAnsi="Arial" w:cs="Arial"/>
                <w:i/>
                <w:sz w:val="20"/>
                <w:szCs w:val="20"/>
                <w:lang w:eastAsia="fr-FR"/>
              </w:rPr>
              <w:t xml:space="preserve"> et une audience digitale conséquente sur l’ensemble des titres : 17,5 millions de pages vues / jour, et 16,5 millions de visiteurs uniques / mois.</w:t>
            </w:r>
          </w:p>
          <w:p w:rsidR="00412DC2" w:rsidRPr="00B3654F" w:rsidRDefault="00412DC2" w:rsidP="00412DC2">
            <w:pPr>
              <w:spacing w:before="100" w:beforeAutospacing="1" w:after="100" w:afterAutospacing="1"/>
              <w:jc w:val="both"/>
              <w:rPr>
                <w:rFonts w:ascii="Arial" w:eastAsia="Times New Roman" w:hAnsi="Arial" w:cs="Arial"/>
                <w:i/>
                <w:sz w:val="20"/>
                <w:szCs w:val="20"/>
                <w:lang w:eastAsia="fr-FR"/>
              </w:rPr>
            </w:pPr>
            <w:r w:rsidRPr="00B3654F">
              <w:rPr>
                <w:rFonts w:ascii="Arial" w:eastAsia="Times New Roman" w:hAnsi="Arial" w:cs="Arial"/>
                <w:i/>
                <w:sz w:val="20"/>
                <w:szCs w:val="20"/>
                <w:lang w:eastAsia="fr-FR"/>
              </w:rPr>
              <w:t xml:space="preserve">EBRA possède neuf quotidiens régionaux avec plus de 1 400 journalistes : Le Dauphiné Libéré, Le Progrès, Le Bien Public, Le Journal de Saône et Loire, Le Républicain Lorrain, L’Est Républicain, Vosges Matin, Les Dernières Nouvelles d’Alsace et L’Alsace. Les neuf titres disposent d’un fort ancrage local et couvrent au total 23 départements sur l’ensemble de la façade Est de la France. </w:t>
            </w:r>
          </w:p>
          <w:p w:rsidR="00412DC2" w:rsidRPr="00B3654F" w:rsidRDefault="00412DC2" w:rsidP="00412DC2">
            <w:pPr>
              <w:spacing w:before="100" w:beforeAutospacing="1" w:after="100" w:afterAutospacing="1"/>
              <w:jc w:val="both"/>
              <w:rPr>
                <w:rFonts w:ascii="Arial" w:eastAsia="Times New Roman" w:hAnsi="Arial" w:cs="Arial"/>
                <w:i/>
                <w:sz w:val="20"/>
                <w:szCs w:val="20"/>
                <w:lang w:eastAsia="fr-FR"/>
              </w:rPr>
            </w:pPr>
            <w:r w:rsidRPr="00B3654F">
              <w:rPr>
                <w:rFonts w:ascii="Arial" w:eastAsia="Times New Roman" w:hAnsi="Arial" w:cs="Arial"/>
                <w:i/>
                <w:sz w:val="20"/>
                <w:szCs w:val="20"/>
                <w:lang w:eastAsia="fr-FR"/>
              </w:rPr>
              <w:t xml:space="preserve">EBRA est également actionnaire majoritaire du groupe </w:t>
            </w:r>
            <w:proofErr w:type="spellStart"/>
            <w:r w:rsidRPr="00B3654F">
              <w:rPr>
                <w:rFonts w:ascii="Arial" w:eastAsia="Times New Roman" w:hAnsi="Arial" w:cs="Arial"/>
                <w:i/>
                <w:sz w:val="20"/>
                <w:szCs w:val="20"/>
                <w:lang w:eastAsia="fr-FR"/>
              </w:rPr>
              <w:t>Humanoid</w:t>
            </w:r>
            <w:proofErr w:type="spellEnd"/>
            <w:r w:rsidRPr="00B3654F">
              <w:rPr>
                <w:rFonts w:ascii="Arial" w:eastAsia="Times New Roman" w:hAnsi="Arial" w:cs="Arial"/>
                <w:i/>
                <w:sz w:val="20"/>
                <w:szCs w:val="20"/>
                <w:lang w:eastAsia="fr-FR"/>
              </w:rPr>
              <w:t xml:space="preserve"> qui édite </w:t>
            </w:r>
            <w:proofErr w:type="spellStart"/>
            <w:r w:rsidRPr="00B3654F">
              <w:rPr>
                <w:rFonts w:ascii="Arial" w:eastAsia="Times New Roman" w:hAnsi="Arial" w:cs="Arial"/>
                <w:i/>
                <w:sz w:val="20"/>
                <w:szCs w:val="20"/>
                <w:lang w:eastAsia="fr-FR"/>
              </w:rPr>
              <w:t>Frandroid</w:t>
            </w:r>
            <w:proofErr w:type="spellEnd"/>
            <w:r w:rsidRPr="00B3654F">
              <w:rPr>
                <w:rFonts w:ascii="Arial" w:eastAsia="Times New Roman" w:hAnsi="Arial" w:cs="Arial"/>
                <w:i/>
                <w:sz w:val="20"/>
                <w:szCs w:val="20"/>
                <w:lang w:eastAsia="fr-FR"/>
              </w:rPr>
              <w:t xml:space="preserve"> et </w:t>
            </w:r>
            <w:proofErr w:type="spellStart"/>
            <w:r w:rsidRPr="00B3654F">
              <w:rPr>
                <w:rFonts w:ascii="Arial" w:eastAsia="Times New Roman" w:hAnsi="Arial" w:cs="Arial"/>
                <w:i/>
                <w:sz w:val="20"/>
                <w:szCs w:val="20"/>
                <w:lang w:eastAsia="fr-FR"/>
              </w:rPr>
              <w:t>Numerama</w:t>
            </w:r>
            <w:proofErr w:type="spellEnd"/>
            <w:r w:rsidRPr="00B3654F">
              <w:rPr>
                <w:rFonts w:ascii="Arial" w:eastAsia="Times New Roman" w:hAnsi="Arial" w:cs="Arial"/>
                <w:i/>
                <w:sz w:val="20"/>
                <w:szCs w:val="20"/>
                <w:lang w:eastAsia="fr-FR"/>
              </w:rPr>
              <w:t xml:space="preserve">, acteurs digitaux pour celles et ceux qui veulent comprendre le monde de l’innovation. </w:t>
            </w:r>
          </w:p>
          <w:p w:rsidR="00412DC2" w:rsidRPr="00B3654F" w:rsidRDefault="00412DC2" w:rsidP="00412DC2">
            <w:pPr>
              <w:spacing w:before="100" w:beforeAutospacing="1" w:after="100" w:afterAutospacing="1"/>
              <w:jc w:val="both"/>
              <w:rPr>
                <w:rFonts w:ascii="Arial" w:eastAsia="Times New Roman" w:hAnsi="Arial" w:cs="Arial"/>
                <w:i/>
                <w:sz w:val="20"/>
                <w:szCs w:val="20"/>
                <w:lang w:eastAsia="fr-FR"/>
              </w:rPr>
            </w:pPr>
            <w:r w:rsidRPr="00B3654F">
              <w:rPr>
                <w:rFonts w:ascii="Arial" w:eastAsia="Times New Roman" w:hAnsi="Arial" w:cs="Arial"/>
                <w:i/>
                <w:sz w:val="20"/>
                <w:szCs w:val="20"/>
                <w:lang w:eastAsia="fr-FR"/>
              </w:rPr>
              <w:t xml:space="preserve">Le Groupe EBRA (Est Bourgogne Rhône Alpes) est le pôle média de Crédit Mutuel Alliance Fédérale. </w:t>
            </w:r>
          </w:p>
          <w:p w:rsidR="00412DC2" w:rsidRPr="00B3654F" w:rsidRDefault="00412DC2" w:rsidP="00412DC2">
            <w:pPr>
              <w:spacing w:before="100" w:beforeAutospacing="1" w:after="100" w:afterAutospacing="1"/>
              <w:jc w:val="both"/>
              <w:rPr>
                <w:rFonts w:ascii="Arial" w:eastAsia="Times New Roman" w:hAnsi="Arial" w:cs="Arial"/>
                <w:i/>
                <w:sz w:val="20"/>
                <w:szCs w:val="20"/>
                <w:lang w:eastAsia="fr-FR"/>
              </w:rPr>
            </w:pPr>
            <w:r w:rsidRPr="00B3654F">
              <w:rPr>
                <w:rFonts w:ascii="Arial" w:eastAsia="Times New Roman" w:hAnsi="Arial" w:cs="Arial"/>
                <w:i/>
                <w:sz w:val="20"/>
                <w:szCs w:val="20"/>
                <w:lang w:eastAsia="fr-FR"/>
              </w:rPr>
              <w:t xml:space="preserve">Plus d’informations sur </w:t>
            </w:r>
            <w:hyperlink r:id="rId11">
              <w:r w:rsidRPr="00B3654F">
                <w:rPr>
                  <w:rFonts w:ascii="Arial" w:eastAsia="Times New Roman" w:hAnsi="Arial" w:cs="Arial"/>
                  <w:i/>
                  <w:sz w:val="20"/>
                  <w:szCs w:val="20"/>
                  <w:lang w:eastAsia="fr-FR"/>
                </w:rPr>
                <w:t>ebra.fr</w:t>
              </w:r>
            </w:hyperlink>
          </w:p>
          <w:p w:rsidR="00412DC2" w:rsidRPr="00E1596B" w:rsidRDefault="00412DC2" w:rsidP="00412DC2">
            <w:pPr>
              <w:spacing w:before="100" w:beforeAutospacing="1" w:after="100" w:afterAutospacing="1"/>
              <w:rPr>
                <w:rFonts w:ascii="Arial" w:eastAsia="Times New Roman" w:hAnsi="Arial" w:cs="Arial"/>
                <w:lang w:eastAsia="fr-FR"/>
              </w:rPr>
            </w:pPr>
          </w:p>
        </w:tc>
      </w:tr>
    </w:tbl>
    <w:p w:rsidR="00B56AEA" w:rsidRDefault="00B56AEA" w:rsidP="00412DC2">
      <w:pPr>
        <w:pBdr>
          <w:bottom w:val="single" w:sz="4" w:space="1" w:color="auto"/>
        </w:pBdr>
        <w:spacing w:line="240" w:lineRule="auto"/>
        <w:jc w:val="both"/>
        <w:rPr>
          <w:rFonts w:ascii="Arial" w:hAnsi="Arial" w:cs="Arial"/>
        </w:rPr>
      </w:pPr>
    </w:p>
    <w:sectPr w:rsidR="00B56AEA" w:rsidSect="0037163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626" w:rsidRDefault="00D70626" w:rsidP="00371632">
      <w:pPr>
        <w:spacing w:after="0" w:line="240" w:lineRule="auto"/>
      </w:pPr>
      <w:r>
        <w:separator/>
      </w:r>
    </w:p>
  </w:endnote>
  <w:endnote w:type="continuationSeparator" w:id="0">
    <w:p w:rsidR="00D70626" w:rsidRDefault="00D70626" w:rsidP="00371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0C2" w:rsidRPr="00FC60C2" w:rsidRDefault="00FC60C2" w:rsidP="00FC60C2">
    <w:pPr>
      <w:pStyle w:val="Pieddepage"/>
      <w:jc w:val="right"/>
      <w:rPr>
        <w:rFonts w:ascii="Arial" w:hAnsi="Arial" w:cs="Arial"/>
      </w:rPr>
    </w:pPr>
    <w:r w:rsidRPr="00FC60C2">
      <w:rPr>
        <w:rFonts w:ascii="Arial" w:hAnsi="Arial" w:cs="Arial"/>
      </w:rPr>
      <w:t xml:space="preserve">Communiqué de presse ICI ON AGIT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626" w:rsidRDefault="00D70626" w:rsidP="00371632">
      <w:pPr>
        <w:spacing w:after="0" w:line="240" w:lineRule="auto"/>
      </w:pPr>
      <w:r>
        <w:separator/>
      </w:r>
    </w:p>
  </w:footnote>
  <w:footnote w:type="continuationSeparator" w:id="0">
    <w:p w:rsidR="00D70626" w:rsidRDefault="00D70626" w:rsidP="00371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A1FB9"/>
    <w:multiLevelType w:val="multilevel"/>
    <w:tmpl w:val="72546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C63B4"/>
    <w:multiLevelType w:val="multilevel"/>
    <w:tmpl w:val="95B6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20BD0"/>
    <w:multiLevelType w:val="multilevel"/>
    <w:tmpl w:val="CE0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D1961"/>
    <w:multiLevelType w:val="multilevel"/>
    <w:tmpl w:val="B0C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81220E"/>
    <w:multiLevelType w:val="multilevel"/>
    <w:tmpl w:val="6622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5C17C6"/>
    <w:multiLevelType w:val="hybridMultilevel"/>
    <w:tmpl w:val="9B406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BF23C4"/>
    <w:multiLevelType w:val="multilevel"/>
    <w:tmpl w:val="7E309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ED"/>
    <w:rsid w:val="000D6D9E"/>
    <w:rsid w:val="000E4A31"/>
    <w:rsid w:val="001418EF"/>
    <w:rsid w:val="00150CBE"/>
    <w:rsid w:val="001962A5"/>
    <w:rsid w:val="001D573E"/>
    <w:rsid w:val="0021067B"/>
    <w:rsid w:val="00272483"/>
    <w:rsid w:val="002A5253"/>
    <w:rsid w:val="002B36A3"/>
    <w:rsid w:val="00371632"/>
    <w:rsid w:val="003B58ED"/>
    <w:rsid w:val="003C2BA2"/>
    <w:rsid w:val="00412DC2"/>
    <w:rsid w:val="00421892"/>
    <w:rsid w:val="00431550"/>
    <w:rsid w:val="004A1BE9"/>
    <w:rsid w:val="004C4C7B"/>
    <w:rsid w:val="00561E32"/>
    <w:rsid w:val="00583CDF"/>
    <w:rsid w:val="00597302"/>
    <w:rsid w:val="00624234"/>
    <w:rsid w:val="00665D44"/>
    <w:rsid w:val="00670DB0"/>
    <w:rsid w:val="006E4509"/>
    <w:rsid w:val="00736F8E"/>
    <w:rsid w:val="007818E9"/>
    <w:rsid w:val="00794523"/>
    <w:rsid w:val="007E09B2"/>
    <w:rsid w:val="00820858"/>
    <w:rsid w:val="00822857"/>
    <w:rsid w:val="00843DF4"/>
    <w:rsid w:val="00881C33"/>
    <w:rsid w:val="008D5296"/>
    <w:rsid w:val="008D54D8"/>
    <w:rsid w:val="00962C40"/>
    <w:rsid w:val="009B2223"/>
    <w:rsid w:val="009C4728"/>
    <w:rsid w:val="00A60E48"/>
    <w:rsid w:val="00A62076"/>
    <w:rsid w:val="00AB54FD"/>
    <w:rsid w:val="00AE782B"/>
    <w:rsid w:val="00B21128"/>
    <w:rsid w:val="00B26547"/>
    <w:rsid w:val="00B3654F"/>
    <w:rsid w:val="00B56AEA"/>
    <w:rsid w:val="00BC0F5D"/>
    <w:rsid w:val="00C53187"/>
    <w:rsid w:val="00C534FD"/>
    <w:rsid w:val="00C62162"/>
    <w:rsid w:val="00D70626"/>
    <w:rsid w:val="00E1596B"/>
    <w:rsid w:val="00EC5367"/>
    <w:rsid w:val="00F2023D"/>
    <w:rsid w:val="00F41B23"/>
    <w:rsid w:val="00F5442A"/>
    <w:rsid w:val="00F5564C"/>
    <w:rsid w:val="00F56F9A"/>
    <w:rsid w:val="00F81B21"/>
    <w:rsid w:val="00FC60C2"/>
    <w:rsid w:val="00FE53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EBC6"/>
  <w15:chartTrackingRefBased/>
  <w15:docId w15:val="{8502421E-0DFC-4057-BC91-900A7350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0C2"/>
  </w:style>
  <w:style w:type="paragraph" w:styleId="Titre1">
    <w:name w:val="heading 1"/>
    <w:basedOn w:val="Normal"/>
    <w:link w:val="Titre1Car"/>
    <w:uiPriority w:val="9"/>
    <w:qFormat/>
    <w:rsid w:val="00E159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B58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B58ED"/>
    <w:rPr>
      <w:b/>
      <w:bCs/>
    </w:rPr>
  </w:style>
  <w:style w:type="character" w:customStyle="1" w:styleId="fieldtext">
    <w:name w:val="fieldtext"/>
    <w:basedOn w:val="Policepardfaut"/>
    <w:rsid w:val="00F5564C"/>
  </w:style>
  <w:style w:type="paragraph" w:styleId="Paragraphedeliste">
    <w:name w:val="List Paragraph"/>
    <w:basedOn w:val="Normal"/>
    <w:uiPriority w:val="34"/>
    <w:qFormat/>
    <w:rsid w:val="00F5564C"/>
    <w:pPr>
      <w:ind w:left="720"/>
      <w:contextualSpacing/>
    </w:pPr>
  </w:style>
  <w:style w:type="paragraph" w:styleId="En-tte">
    <w:name w:val="header"/>
    <w:basedOn w:val="Normal"/>
    <w:link w:val="En-tteCar"/>
    <w:uiPriority w:val="99"/>
    <w:unhideWhenUsed/>
    <w:rsid w:val="00371632"/>
    <w:pPr>
      <w:tabs>
        <w:tab w:val="center" w:pos="4536"/>
        <w:tab w:val="right" w:pos="9072"/>
      </w:tabs>
      <w:spacing w:after="0" w:line="240" w:lineRule="auto"/>
    </w:pPr>
  </w:style>
  <w:style w:type="character" w:customStyle="1" w:styleId="En-tteCar">
    <w:name w:val="En-tête Car"/>
    <w:basedOn w:val="Policepardfaut"/>
    <w:link w:val="En-tte"/>
    <w:uiPriority w:val="99"/>
    <w:rsid w:val="00371632"/>
  </w:style>
  <w:style w:type="paragraph" w:styleId="Pieddepage">
    <w:name w:val="footer"/>
    <w:basedOn w:val="Normal"/>
    <w:link w:val="PieddepageCar"/>
    <w:uiPriority w:val="99"/>
    <w:unhideWhenUsed/>
    <w:rsid w:val="003716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1632"/>
  </w:style>
  <w:style w:type="table" w:styleId="Grilledutableau">
    <w:name w:val="Table Grid"/>
    <w:basedOn w:val="TableauNormal"/>
    <w:uiPriority w:val="39"/>
    <w:rsid w:val="0037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62162"/>
    <w:rPr>
      <w:color w:val="0563C1" w:themeColor="hyperlink"/>
      <w:u w:val="single"/>
    </w:rPr>
  </w:style>
  <w:style w:type="character" w:customStyle="1" w:styleId="Titre1Car">
    <w:name w:val="Titre 1 Car"/>
    <w:basedOn w:val="Policepardfaut"/>
    <w:link w:val="Titre1"/>
    <w:uiPriority w:val="9"/>
    <w:rsid w:val="00E1596B"/>
    <w:rPr>
      <w:rFonts w:ascii="Times New Roman" w:eastAsia="Times New Roman" w:hAnsi="Times New Roman" w:cs="Times New Roman"/>
      <w:b/>
      <w:bCs/>
      <w:kern w:val="36"/>
      <w:sz w:val="48"/>
      <w:szCs w:val="48"/>
      <w:lang w:eastAsia="fr-FR"/>
    </w:rPr>
  </w:style>
  <w:style w:type="character" w:styleId="Lienhypertextesuivivisit">
    <w:name w:val="FollowedHyperlink"/>
    <w:basedOn w:val="Policepardfaut"/>
    <w:uiPriority w:val="99"/>
    <w:semiHidden/>
    <w:unhideWhenUsed/>
    <w:rsid w:val="00FE5340"/>
    <w:rPr>
      <w:color w:val="954F72" w:themeColor="followedHyperlink"/>
      <w:u w:val="single"/>
    </w:rPr>
  </w:style>
  <w:style w:type="character" w:customStyle="1" w:styleId="UnresolvedMention">
    <w:name w:val="Unresolved Mention"/>
    <w:basedOn w:val="Policepardfaut"/>
    <w:uiPriority w:val="99"/>
    <w:semiHidden/>
    <w:unhideWhenUsed/>
    <w:rsid w:val="00FE5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48522">
      <w:bodyDiv w:val="1"/>
      <w:marLeft w:val="0"/>
      <w:marRight w:val="0"/>
      <w:marTop w:val="0"/>
      <w:marBottom w:val="0"/>
      <w:divBdr>
        <w:top w:val="none" w:sz="0" w:space="0" w:color="auto"/>
        <w:left w:val="none" w:sz="0" w:space="0" w:color="auto"/>
        <w:bottom w:val="none" w:sz="0" w:space="0" w:color="auto"/>
        <w:right w:val="none" w:sz="0" w:space="0" w:color="auto"/>
      </w:divBdr>
    </w:div>
    <w:div w:id="943150862">
      <w:bodyDiv w:val="1"/>
      <w:marLeft w:val="0"/>
      <w:marRight w:val="0"/>
      <w:marTop w:val="0"/>
      <w:marBottom w:val="0"/>
      <w:divBdr>
        <w:top w:val="none" w:sz="0" w:space="0" w:color="auto"/>
        <w:left w:val="none" w:sz="0" w:space="0" w:color="auto"/>
        <w:bottom w:val="none" w:sz="0" w:space="0" w:color="auto"/>
        <w:right w:val="none" w:sz="0" w:space="0" w:color="auto"/>
      </w:divBdr>
      <w:divsChild>
        <w:div w:id="1194465964">
          <w:marLeft w:val="0"/>
          <w:marRight w:val="0"/>
          <w:marTop w:val="0"/>
          <w:marBottom w:val="0"/>
          <w:divBdr>
            <w:top w:val="none" w:sz="0" w:space="0" w:color="auto"/>
            <w:left w:val="none" w:sz="0" w:space="0" w:color="auto"/>
            <w:bottom w:val="none" w:sz="0" w:space="0" w:color="auto"/>
            <w:right w:val="none" w:sz="0" w:space="0" w:color="auto"/>
          </w:divBdr>
        </w:div>
      </w:divsChild>
    </w:div>
    <w:div w:id="976954805">
      <w:bodyDiv w:val="1"/>
      <w:marLeft w:val="0"/>
      <w:marRight w:val="0"/>
      <w:marTop w:val="0"/>
      <w:marBottom w:val="0"/>
      <w:divBdr>
        <w:top w:val="none" w:sz="0" w:space="0" w:color="auto"/>
        <w:left w:val="none" w:sz="0" w:space="0" w:color="auto"/>
        <w:bottom w:val="none" w:sz="0" w:space="0" w:color="auto"/>
        <w:right w:val="none" w:sz="0" w:space="0" w:color="auto"/>
      </w:divBdr>
    </w:div>
    <w:div w:id="1610356505">
      <w:bodyDiv w:val="1"/>
      <w:marLeft w:val="0"/>
      <w:marRight w:val="0"/>
      <w:marTop w:val="0"/>
      <w:marBottom w:val="0"/>
      <w:divBdr>
        <w:top w:val="none" w:sz="0" w:space="0" w:color="auto"/>
        <w:left w:val="none" w:sz="0" w:space="0" w:color="auto"/>
        <w:bottom w:val="none" w:sz="0" w:space="0" w:color="auto"/>
        <w:right w:val="none" w:sz="0" w:space="0" w:color="auto"/>
      </w:divBdr>
    </w:div>
    <w:div w:id="2102529493">
      <w:bodyDiv w:val="1"/>
      <w:marLeft w:val="0"/>
      <w:marRight w:val="0"/>
      <w:marTop w:val="0"/>
      <w:marBottom w:val="0"/>
      <w:divBdr>
        <w:top w:val="none" w:sz="0" w:space="0" w:color="auto"/>
        <w:left w:val="none" w:sz="0" w:space="0" w:color="auto"/>
        <w:bottom w:val="none" w:sz="0" w:space="0" w:color="auto"/>
        <w:right w:val="none" w:sz="0" w:space="0" w:color="auto"/>
      </w:divBdr>
    </w:div>
    <w:div w:id="2127501777">
      <w:bodyDiv w:val="1"/>
      <w:marLeft w:val="0"/>
      <w:marRight w:val="0"/>
      <w:marTop w:val="0"/>
      <w:marBottom w:val="0"/>
      <w:divBdr>
        <w:top w:val="none" w:sz="0" w:space="0" w:color="auto"/>
        <w:left w:val="none" w:sz="0" w:space="0" w:color="auto"/>
        <w:bottom w:val="none" w:sz="0" w:space="0" w:color="auto"/>
        <w:right w:val="none" w:sz="0" w:space="0" w:color="auto"/>
      </w:divBdr>
      <w:divsChild>
        <w:div w:id="930358281">
          <w:marLeft w:val="0"/>
          <w:marRight w:val="0"/>
          <w:marTop w:val="0"/>
          <w:marBottom w:val="0"/>
          <w:divBdr>
            <w:top w:val="none" w:sz="0" w:space="0" w:color="auto"/>
            <w:left w:val="none" w:sz="0" w:space="0" w:color="auto"/>
            <w:bottom w:val="none" w:sz="0" w:space="0" w:color="auto"/>
            <w:right w:val="none" w:sz="0" w:space="0" w:color="auto"/>
          </w:divBdr>
          <w:divsChild>
            <w:div w:id="15691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i-onagit.fr/e/ici-on-agit-lyon-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bra.fr" TargetMode="External"/><Relationship Id="rId5" Type="http://schemas.openxmlformats.org/officeDocument/2006/relationships/footnotes" Target="footnotes.xml"/><Relationship Id="rId10" Type="http://schemas.openxmlformats.org/officeDocument/2006/relationships/hyperlink" Target="mailto:delphine.gayet@ebra.fr" TargetMode="External"/><Relationship Id="rId4" Type="http://schemas.openxmlformats.org/officeDocument/2006/relationships/webSettings" Target="webSettings.xml"/><Relationship Id="rId9" Type="http://schemas.openxmlformats.org/officeDocument/2006/relationships/hyperlink" Target="https://www.ici-onagit.fr/content/press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1241</Words>
  <Characters>6831</Characters>
  <Application>Microsoft Office Word</Application>
  <DocSecurity>4</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GAYET Delphine (LPR)</dc:creator>
  <cp:keywords/>
  <dc:description/>
  <cp:lastModifiedBy>GAYET Delphine (LPR)</cp:lastModifiedBy>
  <cp:revision>2</cp:revision>
  <dcterms:created xsi:type="dcterms:W3CDTF">2025-04-17T16:46:00Z</dcterms:created>
  <dcterms:modified xsi:type="dcterms:W3CDTF">2025-04-17T16:46:00Z</dcterms:modified>
</cp:coreProperties>
</file>