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5895" w14:textId="77777777" w:rsidR="006F43A9" w:rsidRDefault="006F43A9" w:rsidP="006F43A9">
      <w:pPr>
        <w:spacing w:after="0" w:line="240" w:lineRule="auto"/>
        <w:jc w:val="both"/>
        <w:textAlignment w:val="baseline"/>
        <w:rPr>
          <w:rFonts w:ascii="Segoe UI" w:eastAsia="Times New Roman" w:hAnsi="Segoe UI" w:cs="Segoe UI"/>
          <w:kern w:val="0"/>
          <w:sz w:val="18"/>
          <w:szCs w:val="18"/>
          <w:lang w:val="fr-FR"/>
          <w14:ligatures w14:val="none"/>
        </w:rPr>
      </w:pPr>
      <w:r w:rsidRPr="00BC59BA">
        <w:rPr>
          <w:rFonts w:ascii="Arial" w:eastAsia="Times New Roman" w:hAnsi="Arial" w:cs="Arial"/>
          <w:kern w:val="0"/>
          <w:sz w:val="20"/>
          <w:szCs w:val="20"/>
          <w:lang w:val="fr-FR"/>
          <w14:ligatures w14:val="none"/>
        </w:rPr>
        <w:t>Rejoignez-nous dans l'innovation de la santé. Pour chacun. Où qu’il soit. Durablement.</w:t>
      </w:r>
    </w:p>
    <w:p w14:paraId="62F000CD" w14:textId="77777777" w:rsidR="006F43A9" w:rsidRPr="00BC59BA" w:rsidRDefault="006F43A9" w:rsidP="006F43A9">
      <w:pPr>
        <w:spacing w:after="0" w:line="240" w:lineRule="auto"/>
        <w:jc w:val="both"/>
        <w:textAlignment w:val="baseline"/>
        <w:rPr>
          <w:rFonts w:ascii="Segoe UI" w:eastAsia="Times New Roman" w:hAnsi="Segoe UI" w:cs="Segoe UI"/>
          <w:kern w:val="0"/>
          <w:sz w:val="18"/>
          <w:szCs w:val="18"/>
          <w:lang w:val="fr-FR"/>
          <w14:ligatures w14:val="none"/>
        </w:rPr>
      </w:pPr>
    </w:p>
    <w:p w14:paraId="2C5BACEA"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color w:val="000000"/>
          <w:kern w:val="0"/>
          <w:sz w:val="20"/>
          <w:szCs w:val="20"/>
          <w:lang w:val="fr-FR"/>
          <w14:ligatures w14:val="none"/>
        </w:rPr>
        <w:t>Notre environnement inspirant et bienveillant forme une communauté mondiale qui célèbre la diversité et l'individualité. Nous vous encourageons à sortir de votre zone de confort, en offrant des ressources et une flexibilité pour favoriser votre évolution professionnelle et personnelle, tout en valorisant vos contributions uniques. </w:t>
      </w:r>
    </w:p>
    <w:p w14:paraId="54054AD3" w14:textId="4774647A" w:rsidR="006F43A9" w:rsidRPr="006F43A9"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color w:val="000000"/>
          <w:kern w:val="0"/>
          <w:sz w:val="20"/>
          <w:szCs w:val="20"/>
          <w:lang w:val="fr-FR"/>
          <w14:ligatures w14:val="none"/>
        </w:rPr>
        <w:t xml:space="preserve">Postulez dès maintenant pour le poste </w:t>
      </w:r>
      <w:r w:rsidRPr="00BC59BA">
        <w:rPr>
          <w:rFonts w:ascii="Arial" w:eastAsia="Times New Roman" w:hAnsi="Arial" w:cs="Arial"/>
          <w:b/>
          <w:bCs/>
          <w:color w:val="000000"/>
          <w:kern w:val="0"/>
          <w:sz w:val="20"/>
          <w:szCs w:val="20"/>
          <w:lang w:val="fr-FR"/>
          <w14:ligatures w14:val="none"/>
        </w:rPr>
        <w:t xml:space="preserve">d’Alternance </w:t>
      </w:r>
      <w:r>
        <w:rPr>
          <w:rFonts w:ascii="Arial" w:eastAsia="Times New Roman" w:hAnsi="Arial" w:cs="Arial"/>
          <w:b/>
          <w:bCs/>
          <w:color w:val="000000"/>
          <w:kern w:val="0"/>
          <w:sz w:val="20"/>
          <w:szCs w:val="20"/>
          <w:lang w:val="fr-FR"/>
          <w14:ligatures w14:val="none"/>
        </w:rPr>
        <w:t>–</w:t>
      </w:r>
      <w:r w:rsidRPr="00BC59BA">
        <w:rPr>
          <w:rFonts w:ascii="Arial" w:eastAsia="Times New Roman" w:hAnsi="Arial" w:cs="Arial"/>
          <w:b/>
          <w:bCs/>
          <w:color w:val="000000"/>
          <w:kern w:val="0"/>
          <w:sz w:val="20"/>
          <w:szCs w:val="20"/>
          <w:lang w:val="fr-FR"/>
          <w14:ligatures w14:val="none"/>
        </w:rPr>
        <w:t xml:space="preserve"> </w:t>
      </w:r>
      <w:r>
        <w:rPr>
          <w:rFonts w:ascii="Arial" w:eastAsia="Times New Roman" w:hAnsi="Arial" w:cs="Arial"/>
          <w:b/>
          <w:bCs/>
          <w:color w:val="000000"/>
          <w:kern w:val="0"/>
          <w:sz w:val="20"/>
          <w:szCs w:val="20"/>
          <w:lang w:val="fr-FR"/>
          <w14:ligatures w14:val="none"/>
        </w:rPr>
        <w:t>Marketing Produit</w:t>
      </w:r>
      <w:r w:rsidRPr="00BC59BA">
        <w:rPr>
          <w:rFonts w:ascii="Arial" w:eastAsia="Times New Roman" w:hAnsi="Arial" w:cs="Arial"/>
          <w:b/>
          <w:bCs/>
          <w:color w:val="000000"/>
          <w:kern w:val="0"/>
          <w:sz w:val="20"/>
          <w:szCs w:val="20"/>
          <w:lang w:val="fr-FR"/>
          <w14:ligatures w14:val="none"/>
        </w:rPr>
        <w:t xml:space="preserve"> (h/f/nb)</w:t>
      </w:r>
      <w:r w:rsidR="008362F9">
        <w:rPr>
          <w:rFonts w:ascii="Arial" w:eastAsia="Times New Roman" w:hAnsi="Arial" w:cs="Arial"/>
          <w:b/>
          <w:bCs/>
          <w:color w:val="000000"/>
          <w:kern w:val="0"/>
          <w:sz w:val="20"/>
          <w:szCs w:val="20"/>
          <w:lang w:val="fr-FR"/>
          <w14:ligatures w14:val="none"/>
        </w:rPr>
        <w:t xml:space="preserve"> XP</w:t>
      </w:r>
      <w:r w:rsidRPr="00BC59BA">
        <w:rPr>
          <w:rFonts w:ascii="Arial" w:eastAsia="Times New Roman" w:hAnsi="Arial" w:cs="Arial"/>
          <w:b/>
          <w:bCs/>
          <w:color w:val="000000"/>
          <w:kern w:val="0"/>
          <w:sz w:val="20"/>
          <w:szCs w:val="20"/>
          <w:lang w:val="fr-FR"/>
          <w14:ligatures w14:val="none"/>
        </w:rPr>
        <w:t>,</w:t>
      </w:r>
      <w:r w:rsidRPr="00BC59BA">
        <w:rPr>
          <w:rFonts w:ascii="Arial" w:eastAsia="Times New Roman" w:hAnsi="Arial" w:cs="Arial"/>
          <w:color w:val="000000"/>
          <w:kern w:val="0"/>
          <w:sz w:val="20"/>
          <w:szCs w:val="20"/>
          <w:lang w:val="fr-FR"/>
          <w14:ligatures w14:val="none"/>
        </w:rPr>
        <w:t xml:space="preserve"> où vous aurez l'opportunité </w:t>
      </w:r>
      <w:r w:rsidR="009912DF">
        <w:rPr>
          <w:rFonts w:ascii="Arial" w:eastAsia="Times New Roman" w:hAnsi="Arial" w:cs="Arial"/>
          <w:color w:val="000000"/>
          <w:kern w:val="0"/>
          <w:sz w:val="20"/>
          <w:szCs w:val="20"/>
          <w:lang w:val="fr-FR"/>
          <w14:ligatures w14:val="none"/>
        </w:rPr>
        <w:t>d’</w:t>
      </w:r>
      <w:r w:rsidR="009912DF" w:rsidRPr="00E602AC">
        <w:rPr>
          <w:rFonts w:ascii="Arial" w:eastAsia="Times New Roman" w:hAnsi="Arial" w:cs="Arial"/>
          <w:color w:val="000000"/>
          <w:kern w:val="0"/>
          <w:sz w:val="20"/>
          <w:szCs w:val="20"/>
          <w:lang w:val="fr-FR"/>
          <w14:ligatures w14:val="none"/>
        </w:rPr>
        <w:t>intégrer</w:t>
      </w:r>
      <w:r w:rsidRPr="00E602AC">
        <w:rPr>
          <w:rFonts w:ascii="Arial" w:eastAsia="Times New Roman" w:hAnsi="Arial" w:cs="Arial"/>
          <w:color w:val="000000"/>
          <w:kern w:val="0"/>
          <w:sz w:val="20"/>
          <w:szCs w:val="20"/>
          <w:lang w:val="fr-FR"/>
          <w14:ligatures w14:val="none"/>
        </w:rPr>
        <w:t xml:space="preserve"> une fonction stratégique</w:t>
      </w:r>
      <w:r w:rsidRPr="006F43A9">
        <w:rPr>
          <w:rFonts w:ascii="Arial" w:hAnsi="Arial" w:cs="Arial"/>
          <w:color w:val="000000"/>
          <w:lang w:val="fr-FR"/>
        </w:rPr>
        <w:t> !</w:t>
      </w:r>
    </w:p>
    <w:p w14:paraId="6A1454DF" w14:textId="17FDA371"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b/>
          <w:bCs/>
          <w:color w:val="FF9900"/>
          <w:kern w:val="0"/>
          <w:sz w:val="20"/>
          <w:szCs w:val="20"/>
          <w:lang w:val="fr-FR"/>
          <w14:ligatures w14:val="none"/>
        </w:rPr>
        <w:t>Votre rôle</w:t>
      </w:r>
      <w:r>
        <w:rPr>
          <w:rFonts w:ascii="Arial" w:eastAsia="Times New Roman" w:hAnsi="Arial" w:cs="Arial"/>
          <w:b/>
          <w:bCs/>
          <w:color w:val="FF9900"/>
          <w:kern w:val="0"/>
          <w:sz w:val="20"/>
          <w:szCs w:val="20"/>
          <w:lang w:val="fr-FR"/>
          <w14:ligatures w14:val="none"/>
        </w:rPr>
        <w:t xml:space="preserve"> </w:t>
      </w:r>
      <w:r w:rsidRPr="00BC59BA">
        <w:rPr>
          <w:rFonts w:ascii="Arial" w:eastAsia="Times New Roman" w:hAnsi="Arial" w:cs="Arial"/>
          <w:b/>
          <w:bCs/>
          <w:color w:val="FF9900"/>
          <w:kern w:val="0"/>
          <w:sz w:val="20"/>
          <w:szCs w:val="20"/>
          <w:lang w:val="fr-FR"/>
          <w14:ligatures w14:val="none"/>
        </w:rPr>
        <w:t>:</w:t>
      </w:r>
      <w:r w:rsidRPr="00BC59BA">
        <w:rPr>
          <w:rFonts w:ascii="Arial" w:eastAsia="Times New Roman" w:hAnsi="Arial" w:cs="Arial"/>
          <w:color w:val="FF9900"/>
          <w:kern w:val="0"/>
          <w:sz w:val="20"/>
          <w:szCs w:val="20"/>
          <w:lang w:val="fr-FR"/>
          <w14:ligatures w14:val="none"/>
        </w:rPr>
        <w:t> </w:t>
      </w:r>
    </w:p>
    <w:p w14:paraId="36AAD756" w14:textId="77777777" w:rsidR="00303CB8" w:rsidRDefault="00303CB8" w:rsidP="00303CB8">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Pr>
          <w:rFonts w:ascii="Arial" w:eastAsia="Times New Roman" w:hAnsi="Arial" w:cs="Arial"/>
          <w:color w:val="000000"/>
          <w:kern w:val="0"/>
          <w:sz w:val="20"/>
          <w:szCs w:val="20"/>
          <w:lang w:val="fr-FR"/>
          <w14:ligatures w14:val="none"/>
        </w:rPr>
        <w:t xml:space="preserve">Support à la prospection y compris digitale ; </w:t>
      </w:r>
    </w:p>
    <w:p w14:paraId="5313C8C2" w14:textId="77777777" w:rsidR="00303CB8" w:rsidRPr="006F43A9" w:rsidRDefault="00303CB8" w:rsidP="00303CB8">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Pr>
          <w:rFonts w:ascii="Arial" w:eastAsia="Times New Roman" w:hAnsi="Arial" w:cs="Arial"/>
          <w:color w:val="000000"/>
          <w:kern w:val="0"/>
          <w:sz w:val="20"/>
          <w:szCs w:val="20"/>
          <w:lang w:val="fr-FR"/>
          <w14:ligatures w14:val="none"/>
        </w:rPr>
        <w:t>Démonstrations produits sur site clinique ou événements.</w:t>
      </w:r>
    </w:p>
    <w:p w14:paraId="26BEDB7E" w14:textId="24AA1F6A" w:rsidR="006F43A9" w:rsidRPr="006F43A9" w:rsidRDefault="006F43A9" w:rsidP="006F43A9">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6F43A9">
        <w:rPr>
          <w:rFonts w:ascii="Arial" w:eastAsia="Times New Roman" w:hAnsi="Arial" w:cs="Arial"/>
          <w:color w:val="000000"/>
          <w:kern w:val="0"/>
          <w:sz w:val="20"/>
          <w:szCs w:val="20"/>
          <w:lang w:val="fr-FR"/>
          <w14:ligatures w14:val="none"/>
        </w:rPr>
        <w:t>Travailler avec les ingénieurs produits à la mise à jour de la documentation marketing ;</w:t>
      </w:r>
    </w:p>
    <w:p w14:paraId="02F725FA" w14:textId="77777777" w:rsidR="006F43A9" w:rsidRDefault="006F43A9" w:rsidP="006F43A9">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6F43A9">
        <w:rPr>
          <w:rFonts w:ascii="Arial" w:eastAsia="Times New Roman" w:hAnsi="Arial" w:cs="Arial"/>
          <w:color w:val="000000"/>
          <w:kern w:val="0"/>
          <w:sz w:val="20"/>
          <w:szCs w:val="20"/>
          <w:lang w:val="fr-FR"/>
          <w14:ligatures w14:val="none"/>
        </w:rPr>
        <w:t>Participer à la création d’outils de communication interne et externe (e mailing, intranet, site web, plaquettes) ;</w:t>
      </w:r>
    </w:p>
    <w:p w14:paraId="2F9A95C0" w14:textId="774C3CB1" w:rsidR="006F43A9" w:rsidRPr="006F43A9" w:rsidRDefault="006F43A9" w:rsidP="006F43A9">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Pr>
          <w:rFonts w:ascii="Arial" w:eastAsia="Times New Roman" w:hAnsi="Arial" w:cs="Arial"/>
          <w:color w:val="000000"/>
          <w:kern w:val="0"/>
          <w:sz w:val="20"/>
          <w:szCs w:val="20"/>
          <w:lang w:val="fr-FR"/>
          <w14:ligatures w14:val="none"/>
        </w:rPr>
        <w:t>Assurer une veille concurrentielle et technologique ;</w:t>
      </w:r>
    </w:p>
    <w:p w14:paraId="5E7899F2" w14:textId="77777777" w:rsidR="006F43A9" w:rsidRDefault="006F43A9" w:rsidP="006F43A9">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6F43A9">
        <w:rPr>
          <w:rFonts w:ascii="Arial" w:eastAsia="Times New Roman" w:hAnsi="Arial" w:cs="Arial"/>
          <w:color w:val="000000"/>
          <w:kern w:val="0"/>
          <w:sz w:val="20"/>
          <w:szCs w:val="20"/>
          <w:lang w:val="fr-FR"/>
          <w14:ligatures w14:val="none"/>
        </w:rPr>
        <w:t>Collaborer à l’élaboration d’argumentaires et à la création de support de vente à destination de l’équipe commerciale ;</w:t>
      </w:r>
    </w:p>
    <w:p w14:paraId="2B79CEAB" w14:textId="77777777" w:rsidR="00ED3FBE" w:rsidRDefault="006F43A9" w:rsidP="00ED3FBE">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6F43A9">
        <w:rPr>
          <w:rFonts w:ascii="Arial" w:eastAsia="Times New Roman" w:hAnsi="Arial" w:cs="Arial"/>
          <w:color w:val="000000"/>
          <w:kern w:val="0"/>
          <w:sz w:val="20"/>
          <w:szCs w:val="20"/>
          <w:lang w:val="fr-FR"/>
          <w14:ligatures w14:val="none"/>
        </w:rPr>
        <w:t>Intervenir en support aux ingénieurs produits pour la partie réponse aux appels d’offres.</w:t>
      </w:r>
      <w:r w:rsidR="00ED3FBE" w:rsidRPr="00ED3FBE">
        <w:rPr>
          <w:rFonts w:ascii="Arial" w:eastAsia="Times New Roman" w:hAnsi="Arial" w:cs="Arial"/>
          <w:color w:val="000000"/>
          <w:kern w:val="0"/>
          <w:sz w:val="20"/>
          <w:szCs w:val="20"/>
          <w:lang w:val="fr-FR"/>
          <w14:ligatures w14:val="none"/>
        </w:rPr>
        <w:t xml:space="preserve"> </w:t>
      </w:r>
    </w:p>
    <w:p w14:paraId="1B89B4FF" w14:textId="081BBEF7" w:rsidR="00ED3FBE" w:rsidRPr="006F43A9" w:rsidRDefault="00ED3FBE" w:rsidP="00ED3FBE">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6F43A9">
        <w:rPr>
          <w:rFonts w:ascii="Arial" w:eastAsia="Times New Roman" w:hAnsi="Arial" w:cs="Arial"/>
          <w:color w:val="000000"/>
          <w:kern w:val="0"/>
          <w:sz w:val="20"/>
          <w:szCs w:val="20"/>
          <w:lang w:val="fr-FR"/>
          <w14:ligatures w14:val="none"/>
        </w:rPr>
        <w:t>Gérer l'activité catalogue d’accessoires (communication, mise à jour site internet) ;</w:t>
      </w:r>
    </w:p>
    <w:p w14:paraId="53B6C69C" w14:textId="0CF15B9A" w:rsidR="006F43A9" w:rsidRPr="006F43A9" w:rsidRDefault="006F43A9" w:rsidP="00ED3FBE">
      <w:pPr>
        <w:pStyle w:val="Paragraphedeliste"/>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p>
    <w:p w14:paraId="2D39F91D"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b/>
          <w:bCs/>
          <w:color w:val="FF9900"/>
          <w:kern w:val="0"/>
          <w:sz w:val="20"/>
          <w:szCs w:val="20"/>
          <w:lang w:val="fr-FR"/>
          <w14:ligatures w14:val="none"/>
        </w:rPr>
        <w:t>Votre expertise :</w:t>
      </w:r>
      <w:r w:rsidRPr="00BC59BA">
        <w:rPr>
          <w:rFonts w:ascii="Arial" w:eastAsia="Times New Roman" w:hAnsi="Arial" w:cs="Arial"/>
          <w:color w:val="FF9900"/>
          <w:kern w:val="0"/>
          <w:sz w:val="20"/>
          <w:szCs w:val="20"/>
          <w:lang w:val="fr-FR"/>
          <w14:ligatures w14:val="none"/>
        </w:rPr>
        <w:t> </w:t>
      </w:r>
    </w:p>
    <w:p w14:paraId="38848B4A" w14:textId="6B1882E1" w:rsidR="009912DF" w:rsidRPr="009912DF" w:rsidRDefault="009912DF" w:rsidP="009912DF">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9912DF">
        <w:rPr>
          <w:rFonts w:ascii="Arial" w:eastAsia="Times New Roman" w:hAnsi="Arial" w:cs="Arial"/>
          <w:color w:val="000000"/>
          <w:kern w:val="0"/>
          <w:sz w:val="20"/>
          <w:szCs w:val="20"/>
          <w:lang w:val="fr-FR"/>
          <w14:ligatures w14:val="none"/>
        </w:rPr>
        <w:t>Vous entamez un Master 2 en Ingénierie Biomédical / parcours santé avec une spécialisation marketing</w:t>
      </w:r>
      <w:r w:rsidR="00303CB8">
        <w:rPr>
          <w:rFonts w:ascii="Arial" w:eastAsia="Times New Roman" w:hAnsi="Arial" w:cs="Arial"/>
          <w:color w:val="000000"/>
          <w:kern w:val="0"/>
          <w:sz w:val="20"/>
          <w:szCs w:val="20"/>
          <w:lang w:val="fr-FR"/>
          <w14:ligatures w14:val="none"/>
        </w:rPr>
        <w:t xml:space="preserve"> ou </w:t>
      </w:r>
      <w:r w:rsidR="00D568B1">
        <w:rPr>
          <w:rFonts w:ascii="Arial" w:eastAsia="Times New Roman" w:hAnsi="Arial" w:cs="Arial"/>
          <w:color w:val="000000"/>
          <w:kern w:val="0"/>
          <w:sz w:val="20"/>
          <w:szCs w:val="20"/>
          <w:lang w:val="fr-FR"/>
          <w14:ligatures w14:val="none"/>
        </w:rPr>
        <w:t>vente</w:t>
      </w:r>
      <w:r w:rsidR="00D568B1" w:rsidRPr="009912DF">
        <w:rPr>
          <w:rFonts w:ascii="Arial" w:eastAsia="Times New Roman" w:hAnsi="Arial" w:cs="Arial"/>
          <w:color w:val="000000"/>
          <w:kern w:val="0"/>
          <w:sz w:val="20"/>
          <w:szCs w:val="20"/>
          <w:lang w:val="fr-FR"/>
          <w14:ligatures w14:val="none"/>
        </w:rPr>
        <w:t xml:space="preserve"> ;</w:t>
      </w:r>
    </w:p>
    <w:p w14:paraId="4FE05785" w14:textId="77777777" w:rsidR="009912DF" w:rsidRPr="009912DF" w:rsidRDefault="009912DF" w:rsidP="009912DF">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9912DF">
        <w:rPr>
          <w:rFonts w:ascii="Arial" w:eastAsia="Times New Roman" w:hAnsi="Arial" w:cs="Arial"/>
          <w:color w:val="000000"/>
          <w:kern w:val="0"/>
          <w:sz w:val="20"/>
          <w:szCs w:val="20"/>
          <w:lang w:val="fr-FR"/>
          <w14:ligatures w14:val="none"/>
        </w:rPr>
        <w:t>Vous êtes reconnu pour votre bon relationnel, votre capacité d’organisation ainsi que votre esprit d’équipe.</w:t>
      </w:r>
    </w:p>
    <w:p w14:paraId="6C8A67A6" w14:textId="77777777" w:rsidR="009912DF" w:rsidRPr="009912DF" w:rsidRDefault="009912DF" w:rsidP="009912DF">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9912DF">
        <w:rPr>
          <w:rFonts w:ascii="Arial" w:eastAsia="Times New Roman" w:hAnsi="Arial" w:cs="Arial"/>
          <w:color w:val="000000"/>
          <w:kern w:val="0"/>
          <w:sz w:val="20"/>
          <w:szCs w:val="20"/>
          <w:lang w:val="fr-FR"/>
          <w14:ligatures w14:val="none"/>
        </w:rPr>
        <w:t>Votre activité nécessite autonomie, polyvalence, et proactivité dans la recherche et le recueil d'information en interne et en externe, pour mener à bien vos missions ;</w:t>
      </w:r>
    </w:p>
    <w:p w14:paraId="14B73F72" w14:textId="77777777" w:rsidR="009912DF" w:rsidRPr="009912DF" w:rsidRDefault="009912DF" w:rsidP="009912DF">
      <w:pPr>
        <w:pStyle w:val="Paragraphedeliste"/>
        <w:numPr>
          <w:ilvl w:val="0"/>
          <w:numId w:val="2"/>
        </w:num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9912DF">
        <w:rPr>
          <w:rFonts w:ascii="Arial" w:eastAsia="Times New Roman" w:hAnsi="Arial" w:cs="Arial"/>
          <w:color w:val="000000"/>
          <w:kern w:val="0"/>
          <w:sz w:val="20"/>
          <w:szCs w:val="20"/>
          <w:lang w:val="fr-FR"/>
          <w14:ligatures w14:val="none"/>
        </w:rPr>
        <w:t>Vous maîtrisez MS Office ainsi que l’anglais à l’oral comme à l’écrit ;</w:t>
      </w:r>
    </w:p>
    <w:p w14:paraId="53E06279" w14:textId="18F7D7B0" w:rsidR="006F43A9" w:rsidRPr="00235849"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235849">
        <w:rPr>
          <w:rFonts w:ascii="Arial" w:eastAsia="Times New Roman" w:hAnsi="Arial" w:cs="Arial"/>
          <w:color w:val="000000"/>
          <w:kern w:val="0"/>
          <w:sz w:val="20"/>
          <w:szCs w:val="20"/>
          <w:lang w:val="fr-FR"/>
          <w14:ligatures w14:val="none"/>
        </w:rPr>
        <w:t>Le poste basé à Courbevoie (92) en alternance à pourvoir dès septembre 20</w:t>
      </w:r>
      <w:r w:rsidR="00303CB8">
        <w:rPr>
          <w:rFonts w:ascii="Arial" w:eastAsia="Times New Roman" w:hAnsi="Arial" w:cs="Arial"/>
          <w:color w:val="000000"/>
          <w:kern w:val="0"/>
          <w:sz w:val="20"/>
          <w:szCs w:val="20"/>
          <w:lang w:val="fr-FR"/>
          <w14:ligatures w14:val="none"/>
        </w:rPr>
        <w:t>26</w:t>
      </w:r>
      <w:r w:rsidRPr="00235849">
        <w:rPr>
          <w:rFonts w:ascii="Arial" w:eastAsia="Times New Roman" w:hAnsi="Arial" w:cs="Arial"/>
          <w:color w:val="000000"/>
          <w:kern w:val="0"/>
          <w:sz w:val="20"/>
          <w:szCs w:val="20"/>
          <w:lang w:val="fr-FR"/>
          <w14:ligatures w14:val="none"/>
        </w:rPr>
        <w:t>.</w:t>
      </w:r>
    </w:p>
    <w:p w14:paraId="622EA36E"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235849">
        <w:rPr>
          <w:rFonts w:ascii="Arial" w:eastAsia="Times New Roman" w:hAnsi="Arial" w:cs="Arial"/>
          <w:color w:val="000000"/>
          <w:kern w:val="0"/>
          <w:sz w:val="20"/>
          <w:szCs w:val="20"/>
          <w:lang w:val="fr-FR"/>
          <w14:ligatures w14:val="none"/>
        </w:rPr>
        <w:t>Statut : non-cadre / apprentissage</w:t>
      </w:r>
    </w:p>
    <w:p w14:paraId="3240AD3F"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color w:val="000000"/>
          <w:kern w:val="0"/>
          <w:sz w:val="20"/>
          <w:szCs w:val="20"/>
          <w:lang w:val="fr-FR"/>
          <w14:ligatures w14:val="none"/>
        </w:rPr>
        <w:t>Pour en savoir plus sur nous, jetez un œil sur notre site : https://www.siemens-healthineers.com/fr </w:t>
      </w:r>
    </w:p>
    <w:p w14:paraId="76430E25"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hyperlink r:id="rId5" w:history="1">
        <w:r w:rsidRPr="00BC59BA">
          <w:rPr>
            <w:rFonts w:ascii="Arial" w:eastAsia="Times New Roman" w:hAnsi="Arial" w:cs="Arial"/>
            <w:color w:val="0000FF"/>
            <w:kern w:val="0"/>
            <w:sz w:val="20"/>
            <w:szCs w:val="20"/>
            <w:u w:val="single"/>
            <w:lang w:val="fr-FR"/>
            <w14:ligatures w14:val="none"/>
          </w:rPr>
          <w:t>Talent Community</w:t>
        </w:r>
      </w:hyperlink>
    </w:p>
    <w:p w14:paraId="05828D7E"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b/>
          <w:bCs/>
          <w:color w:val="000000"/>
          <w:kern w:val="0"/>
          <w:sz w:val="20"/>
          <w:szCs w:val="20"/>
          <w:lang w:val="fr-FR"/>
          <w14:ligatures w14:val="none"/>
        </w:rPr>
        <w:t>Qui sommes-nous: </w:t>
      </w:r>
      <w:r w:rsidRPr="00BC59BA">
        <w:rPr>
          <w:rFonts w:ascii="Arial" w:eastAsia="Times New Roman" w:hAnsi="Arial" w:cs="Arial"/>
          <w:color w:val="000000"/>
          <w:kern w:val="0"/>
          <w:sz w:val="20"/>
          <w:szCs w:val="20"/>
          <w:lang w:val="fr-FR"/>
          <w14:ligatures w14:val="none"/>
        </w:rPr>
        <w:t> </w:t>
      </w:r>
    </w:p>
    <w:p w14:paraId="7C7ACB8C"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color w:val="000000"/>
          <w:kern w:val="0"/>
          <w:sz w:val="20"/>
          <w:szCs w:val="20"/>
          <w:lang w:val="fr-FR"/>
          <w14:ligatures w14:val="none"/>
        </w:rPr>
        <w:t>Le portefeuille de solutions innovantes de Siemens Healthineers joue un rôle central dans la prise de décision clinique et dans le parcours de soins du patient. Nous sommes une équipe de 71 000 employés hautement dévoués, présents dans plus de 70 pays, qui repoussent les limites du possible dans le domaine des soins de santé pour aider à améliorer la vie des gens partout dans le monde. </w:t>
      </w:r>
    </w:p>
    <w:p w14:paraId="0DDFC395"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b/>
          <w:bCs/>
          <w:color w:val="000000"/>
          <w:kern w:val="0"/>
          <w:sz w:val="20"/>
          <w:szCs w:val="20"/>
          <w:lang w:val="fr-FR"/>
          <w14:ligatures w14:val="none"/>
        </w:rPr>
        <w:br/>
      </w:r>
    </w:p>
    <w:p w14:paraId="5C5ED935"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b/>
          <w:bCs/>
          <w:color w:val="000000"/>
          <w:kern w:val="0"/>
          <w:sz w:val="20"/>
          <w:szCs w:val="20"/>
          <w:lang w:val="fr-FR"/>
          <w14:ligatures w14:val="none"/>
        </w:rPr>
        <w:lastRenderedPageBreak/>
        <w:t>Notre façon de travailler :</w:t>
      </w:r>
      <w:r w:rsidRPr="00BC59BA">
        <w:rPr>
          <w:rFonts w:ascii="Arial" w:eastAsia="Times New Roman" w:hAnsi="Arial" w:cs="Arial"/>
          <w:color w:val="000000"/>
          <w:kern w:val="0"/>
          <w:sz w:val="20"/>
          <w:szCs w:val="20"/>
          <w:lang w:val="fr-FR"/>
          <w14:ligatures w14:val="none"/>
        </w:rPr>
        <w:t> </w:t>
      </w:r>
    </w:p>
    <w:p w14:paraId="3DBFBB4B"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color w:val="000000"/>
          <w:kern w:val="0"/>
          <w:sz w:val="20"/>
          <w:szCs w:val="20"/>
          <w:lang w:val="fr-FR"/>
          <w14:ligatures w14:val="none"/>
        </w:rPr>
        <w:t>En rejoignant Siemens Healthineers, vous devenez membre d'une équipe globale de scientifiques, de cliniciens, de développeurs, de chercheurs, de professionnels et de spécialistes qualifiés, qui croient au potentiel de chaque individu à contribuer avec des idées diverses. Nous venons de différents horizons, cultures, religions, orientations politiques et/ou sexuelles, et travaillons ensemble pour lutter contre les maladies les plus menaçantes du monde et permettre l'accès aux soins, unis par un seul objectif : innover dans le domaine des soins de santé. Pour chacun. Où qu’il soit. Consultez notre site Carrières sur </w:t>
      </w:r>
      <w:hyperlink r:id="rId6" w:history="1">
        <w:r w:rsidRPr="00BC59BA">
          <w:rPr>
            <w:rFonts w:ascii="Arial" w:eastAsia="Times New Roman" w:hAnsi="Arial" w:cs="Arial"/>
            <w:color w:val="0000FF"/>
            <w:kern w:val="0"/>
            <w:sz w:val="20"/>
            <w:szCs w:val="20"/>
            <w:u w:val="single"/>
            <w:lang w:val="fr-FR"/>
            <w14:ligatures w14:val="none"/>
          </w:rPr>
          <w:t>https://www.siemens-healthineers.com/fr/careers</w:t>
        </w:r>
      </w:hyperlink>
      <w:r w:rsidRPr="00BC59BA">
        <w:rPr>
          <w:rFonts w:ascii="Arial" w:eastAsia="Times New Roman" w:hAnsi="Arial" w:cs="Arial"/>
          <w:color w:val="000000"/>
          <w:kern w:val="0"/>
          <w:sz w:val="20"/>
          <w:szCs w:val="20"/>
          <w:lang w:val="fr-FR"/>
          <w14:ligatures w14:val="none"/>
        </w:rPr>
        <w:t> </w:t>
      </w:r>
    </w:p>
    <w:p w14:paraId="7F80FB71"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color w:val="000000"/>
          <w:kern w:val="0"/>
          <w:sz w:val="20"/>
          <w:szCs w:val="20"/>
          <w:lang w:val="fr-FR"/>
          <w14:ligatures w14:val="none"/>
        </w:rPr>
        <w:t> </w:t>
      </w:r>
    </w:p>
    <w:p w14:paraId="123B1E08"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color w:val="000000"/>
          <w:kern w:val="0"/>
          <w:sz w:val="20"/>
          <w:szCs w:val="20"/>
          <w:lang w:val="fr-FR"/>
          <w14:ligatures w14:val="none"/>
        </w:rPr>
        <w:t>En tant qu'employeur offrant des opportunités égales, nous encourageons les candidatures de personnes en situation de handicap.  </w:t>
      </w:r>
    </w:p>
    <w:p w14:paraId="00FBD5AD"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color w:val="000000"/>
          <w:kern w:val="0"/>
          <w:sz w:val="20"/>
          <w:szCs w:val="20"/>
          <w:lang w:val="fr-FR"/>
          <w14:ligatures w14:val="none"/>
        </w:rPr>
        <w:t>Nous accordons une grande importance à la confidentialité de vos données et prenons au sérieux la conformité au RGPD ainsi qu'à d'autres législations sur la protection des données. Pour cette raison, nous vous demandons de ne pas nous envoyer votre CV par e-mail. Veuillez plutôt </w:t>
      </w:r>
      <w:hyperlink r:id="rId7" w:history="1">
        <w:r w:rsidRPr="00BC59BA">
          <w:rPr>
            <w:rFonts w:ascii="Arial" w:eastAsia="Times New Roman" w:hAnsi="Arial" w:cs="Arial"/>
            <w:color w:val="0000FF"/>
            <w:kern w:val="0"/>
            <w:sz w:val="20"/>
            <w:szCs w:val="20"/>
            <w:u w:val="single"/>
            <w:lang w:val="fr-FR"/>
            <w14:ligatures w14:val="none"/>
          </w:rPr>
          <w:t>create a profile</w:t>
        </w:r>
      </w:hyperlink>
      <w:r w:rsidRPr="00BC59BA">
        <w:rPr>
          <w:rFonts w:ascii="Arial" w:eastAsia="Times New Roman" w:hAnsi="Arial" w:cs="Arial"/>
          <w:color w:val="000000"/>
          <w:kern w:val="0"/>
          <w:sz w:val="20"/>
          <w:szCs w:val="20"/>
          <w:lang w:val="fr-FR"/>
          <w14:ligatures w14:val="none"/>
        </w:rPr>
        <w:t>au sein de notre communauté de talents et vous abonner aux alertes d'emploi personnalisées qui vous tiendront informé(e) des nouvelles opportunités. </w:t>
      </w:r>
    </w:p>
    <w:p w14:paraId="58410D3C"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lang w:val="fr-FR"/>
          <w14:ligatures w14:val="none"/>
        </w:rPr>
      </w:pPr>
      <w:r w:rsidRPr="00BC59BA">
        <w:rPr>
          <w:rFonts w:ascii="Arial" w:eastAsia="Times New Roman" w:hAnsi="Arial" w:cs="Arial"/>
          <w:b/>
          <w:bCs/>
          <w:color w:val="000000"/>
          <w:kern w:val="0"/>
          <w:sz w:val="20"/>
          <w:szCs w:val="20"/>
          <w:lang w:val="fr-FR"/>
          <w14:ligatures w14:val="none"/>
        </w:rPr>
        <w:t>À toutes les agences de recrutement :</w:t>
      </w:r>
      <w:r w:rsidRPr="00BC59BA">
        <w:rPr>
          <w:rFonts w:ascii="Arial" w:eastAsia="Times New Roman" w:hAnsi="Arial" w:cs="Arial"/>
          <w:color w:val="000000"/>
          <w:kern w:val="0"/>
          <w:sz w:val="20"/>
          <w:szCs w:val="20"/>
          <w:lang w:val="fr-FR"/>
          <w14:ligatures w14:val="none"/>
        </w:rPr>
        <w:t> </w:t>
      </w:r>
    </w:p>
    <w:p w14:paraId="52A5AA43"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14:ligatures w14:val="none"/>
        </w:rPr>
      </w:pPr>
      <w:r w:rsidRPr="00BC59BA">
        <w:rPr>
          <w:rFonts w:ascii="Arial" w:eastAsia="Times New Roman" w:hAnsi="Arial" w:cs="Arial"/>
          <w:color w:val="000000"/>
          <w:kern w:val="0"/>
          <w:sz w:val="20"/>
          <w:szCs w:val="20"/>
          <w:lang w:val="fr-FR"/>
          <w14:ligatures w14:val="none"/>
        </w:rPr>
        <w:t xml:space="preserve">Le recrutement chez Siemens Healthineers est géré en interne, avec un soutien externe autorisé uniquement lorsqu’un fournisseur qualifié a établi un contrat formel avec nous. Les soumissions et les recommandations de candidats non sollicitées, en l'absence d'un contrat de fournisseur actuel, ne constituent pas un consentement et ne sont pas éligibles aux frais. Nous supprimons et détruisons les informations non sollicitées, nous vous recommandons donc de vous abstenir de toute pratique de ce genre. </w:t>
      </w:r>
      <w:r w:rsidRPr="00BC59BA">
        <w:rPr>
          <w:rFonts w:ascii="Arial" w:eastAsia="Times New Roman" w:hAnsi="Arial" w:cs="Arial"/>
          <w:color w:val="000000"/>
          <w:kern w:val="0"/>
          <w:sz w:val="20"/>
          <w:szCs w:val="20"/>
          <w14:ligatures w14:val="none"/>
        </w:rPr>
        <w:t>Votre respect de nos politiques est apprécié. </w:t>
      </w:r>
    </w:p>
    <w:p w14:paraId="3881AE1F" w14:textId="77777777" w:rsidR="006F43A9" w:rsidRPr="00BC59BA" w:rsidRDefault="006F43A9" w:rsidP="006F43A9">
      <w:pPr>
        <w:spacing w:before="100" w:beforeAutospacing="1" w:after="100" w:afterAutospacing="1" w:line="240" w:lineRule="auto"/>
        <w:jc w:val="both"/>
        <w:rPr>
          <w:rFonts w:ascii="Arial" w:eastAsia="Times New Roman" w:hAnsi="Arial" w:cs="Arial"/>
          <w:color w:val="000000"/>
          <w:kern w:val="0"/>
          <w:sz w:val="20"/>
          <w:szCs w:val="20"/>
          <w14:ligatures w14:val="none"/>
        </w:rPr>
      </w:pPr>
      <w:r w:rsidRPr="00BC59BA">
        <w:rPr>
          <w:rFonts w:ascii="Arial" w:eastAsia="Times New Roman" w:hAnsi="Arial" w:cs="Arial"/>
          <w:color w:val="000000"/>
          <w:kern w:val="0"/>
          <w:sz w:val="20"/>
          <w:szCs w:val="20"/>
          <w14:ligatures w14:val="none"/>
        </w:rPr>
        <w:t> </w:t>
      </w:r>
    </w:p>
    <w:p w14:paraId="6201B6AC" w14:textId="77777777" w:rsidR="006F43A9" w:rsidRDefault="006F43A9" w:rsidP="006F43A9"/>
    <w:p w14:paraId="5C7F60F6" w14:textId="7E2248A5" w:rsidR="00906181" w:rsidRPr="006F43A9" w:rsidRDefault="00906181">
      <w:pPr>
        <w:rPr>
          <w:lang w:val="fr-FR"/>
        </w:rPr>
      </w:pPr>
    </w:p>
    <w:sectPr w:rsidR="00906181" w:rsidRPr="006F43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27605"/>
    <w:multiLevelType w:val="multilevel"/>
    <w:tmpl w:val="E3C2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51631"/>
    <w:multiLevelType w:val="multilevel"/>
    <w:tmpl w:val="2EEE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420142"/>
    <w:multiLevelType w:val="hybridMultilevel"/>
    <w:tmpl w:val="CFEC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465734">
    <w:abstractNumId w:val="1"/>
  </w:num>
  <w:num w:numId="2" w16cid:durableId="1553342372">
    <w:abstractNumId w:val="2"/>
  </w:num>
  <w:num w:numId="3" w16cid:durableId="123747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A9"/>
    <w:rsid w:val="00144A1E"/>
    <w:rsid w:val="00243E83"/>
    <w:rsid w:val="002C4550"/>
    <w:rsid w:val="00303CB8"/>
    <w:rsid w:val="004259EE"/>
    <w:rsid w:val="006F43A9"/>
    <w:rsid w:val="00704271"/>
    <w:rsid w:val="007E0858"/>
    <w:rsid w:val="008362F9"/>
    <w:rsid w:val="00906181"/>
    <w:rsid w:val="009778E3"/>
    <w:rsid w:val="009912DF"/>
    <w:rsid w:val="00D568B1"/>
    <w:rsid w:val="00D619A7"/>
    <w:rsid w:val="00E602AC"/>
    <w:rsid w:val="00ED3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F501"/>
  <w15:chartTrackingRefBased/>
  <w15:docId w15:val="{2E3DF3A8-D3F4-4638-ADDA-C1417ADF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3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F4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lev">
    <w:name w:val="Strong"/>
    <w:basedOn w:val="Policepardfaut"/>
    <w:uiPriority w:val="22"/>
    <w:qFormat/>
    <w:rsid w:val="006F43A9"/>
    <w:rPr>
      <w:b/>
      <w:bCs/>
    </w:rPr>
  </w:style>
  <w:style w:type="paragraph" w:styleId="Paragraphedeliste">
    <w:name w:val="List Paragraph"/>
    <w:basedOn w:val="Normal"/>
    <w:uiPriority w:val="34"/>
    <w:qFormat/>
    <w:rsid w:val="006F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65452">
      <w:bodyDiv w:val="1"/>
      <w:marLeft w:val="0"/>
      <w:marRight w:val="0"/>
      <w:marTop w:val="0"/>
      <w:marBottom w:val="0"/>
      <w:divBdr>
        <w:top w:val="none" w:sz="0" w:space="0" w:color="auto"/>
        <w:left w:val="none" w:sz="0" w:space="0" w:color="auto"/>
        <w:bottom w:val="none" w:sz="0" w:space="0" w:color="auto"/>
        <w:right w:val="none" w:sz="0" w:space="0" w:color="auto"/>
      </w:divBdr>
    </w:div>
    <w:div w:id="1119374812">
      <w:bodyDiv w:val="1"/>
      <w:marLeft w:val="0"/>
      <w:marRight w:val="0"/>
      <w:marTop w:val="0"/>
      <w:marBottom w:val="0"/>
      <w:divBdr>
        <w:top w:val="none" w:sz="0" w:space="0" w:color="auto"/>
        <w:left w:val="none" w:sz="0" w:space="0" w:color="auto"/>
        <w:bottom w:val="none" w:sz="0" w:space="0" w:color="auto"/>
        <w:right w:val="none" w:sz="0" w:space="0" w:color="auto"/>
      </w:divBdr>
    </w:div>
    <w:div w:id="19109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siemens-healthineers.com/candidate/register?domain=siemens.com&amp;hl=en&amp;microsite=siemens-healthineers&amp;utm_source=siemens-healthineers&amp;next=http%3A%2F%2Fjobs.siemens-healthineers.com%2Fcareerhub%2Fme%3Faction%3Dedit%26profile_type%3Dcandidate%26domain%3Dsiemens.com%26customredirect%3D1%26utm_source%3Dsiemens-healthin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emens-healthineers.com/fr/careers" TargetMode="External"/><Relationship Id="rId5" Type="http://schemas.openxmlformats.org/officeDocument/2006/relationships/hyperlink" Target="https://talent.siemens.com/Checkin?folderId=216843%E2%80%A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91</TotalTime>
  <Pages>2</Pages>
  <Words>705</Words>
  <Characters>4022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Arsalane, Rania (ext)</dc:creator>
  <cp:keywords/>
  <dc:description/>
  <cp:lastModifiedBy>Fernandes, Maria-Graca</cp:lastModifiedBy>
  <cp:revision>5</cp:revision>
  <dcterms:created xsi:type="dcterms:W3CDTF">2026-03-17T13:37:00Z</dcterms:created>
  <dcterms:modified xsi:type="dcterms:W3CDTF">2026-03-17T14:59:00Z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2024-04-16T10:49:57Z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8a15404d-d29a-4c73-88bf-43790f6d0de4</vt:lpwstr>
  </property>
  <property fmtid="{D5CDD505-2E9C-101B-9397-08002B2CF9AE}" pid="8" name="MSIP_Label_ff6dbec8-95a8-4638-9f5f-bd076536645c_ContentBits">
    <vt:lpwstr>0</vt:lpwstr>
  </property>
</Properties>
</file>