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09DD" w14:textId="0B2E7945" w:rsidR="00B20A53" w:rsidRPr="00464599" w:rsidRDefault="7155E943" w:rsidP="66F0D43A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b/>
          <w:bCs/>
          <w:color w:val="ED7D31" w:themeColor="accent2"/>
          <w:lang w:eastAsia="fr-FR"/>
        </w:rPr>
      </w:pPr>
      <w:r w:rsidRPr="66F0D43A">
        <w:rPr>
          <w:rFonts w:ascii="Siemens Sans Global" w:eastAsia="Siemens Sans Global" w:hAnsi="Siemens Sans Global" w:cs="Siemens Sans Global"/>
          <w:b/>
          <w:bCs/>
          <w:color w:val="ED7D31" w:themeColor="accent2"/>
          <w:lang w:eastAsia="fr-FR"/>
        </w:rPr>
        <w:t>Nous façonnons l’innovation dans la santé. Pour chacun. Où qu’il soit. Durablement. </w:t>
      </w:r>
    </w:p>
    <w:p w14:paraId="626E3B6C" w14:textId="77777777" w:rsidR="00B20A53" w:rsidRPr="00C04E0C" w:rsidRDefault="00B20A53" w:rsidP="00C04E0C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</w:p>
    <w:p w14:paraId="7BEB8683" w14:textId="4E117BAA" w:rsidR="00B20A53" w:rsidRPr="00C04E0C" w:rsidRDefault="5612FA77" w:rsidP="4EEACE9A">
      <w:pPr>
        <w:spacing w:after="0" w:line="240" w:lineRule="auto"/>
        <w:rPr>
          <w:rFonts w:ascii="Siemens Sans Global" w:eastAsia="Siemens Sans Global" w:hAnsi="Siemens Sans Global" w:cs="Siemens Sans Global"/>
          <w:color w:val="ED7D31" w:themeColor="accent2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Vous souhaitez vivre un apprentissage intense au cœur du secteur médical et devenir acteur de la transformation de notre système de Santé ? Rejoignez-nous en tant qu’</w:t>
      </w:r>
      <w:r w:rsidRPr="4EEACE9A">
        <w:rPr>
          <w:rFonts w:ascii="Siemens Sans Global" w:eastAsia="Siemens Sans Global" w:hAnsi="Siemens Sans Global" w:cs="Siemens Sans Global"/>
          <w:b/>
          <w:bCs/>
          <w:color w:val="ED7C31"/>
          <w:lang w:eastAsia="fr-FR"/>
        </w:rPr>
        <w:t>Apprenti(e)</w:t>
      </w:r>
      <w:r w:rsidR="370F5099" w:rsidRPr="4EEACE9A">
        <w:rPr>
          <w:rFonts w:ascii="Siemens Sans Global" w:eastAsia="Siemens Sans Global" w:hAnsi="Siemens Sans Global" w:cs="Siemens Sans Global"/>
          <w:b/>
          <w:bCs/>
          <w:color w:val="ED7C31"/>
          <w:lang w:eastAsia="fr-FR"/>
        </w:rPr>
        <w:t xml:space="preserve"> Chargé(e) de Marketing digital et Communication digitale (h/f/nb). </w:t>
      </w:r>
    </w:p>
    <w:p w14:paraId="24A7B6FC" w14:textId="1D829F8D" w:rsidR="00B20A53" w:rsidRPr="00C04E0C" w:rsidRDefault="00B20A53" w:rsidP="4EEACE9A">
      <w:pPr>
        <w:spacing w:after="0" w:line="240" w:lineRule="auto"/>
        <w:rPr>
          <w:rFonts w:ascii="Siemens Sans Global" w:eastAsia="Siemens Sans Global" w:hAnsi="Siemens Sans Global" w:cs="Siemens Sans Global"/>
          <w:b/>
          <w:bCs/>
          <w:color w:val="ED7C31"/>
          <w:lang w:eastAsia="fr-FR"/>
        </w:rPr>
      </w:pPr>
    </w:p>
    <w:p w14:paraId="7307C389" w14:textId="544BD5B5" w:rsidR="006F7333" w:rsidRDefault="006F7333" w:rsidP="4EEACE9A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</w:p>
    <w:p w14:paraId="12830701" w14:textId="7583C786" w:rsidR="00975999" w:rsidRDefault="023621E4" w:rsidP="4EEACE9A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</w:rPr>
        <w:t xml:space="preserve">Merryl, Directrice </w:t>
      </w:r>
      <w:r w:rsidR="0678135D" w:rsidRPr="4EEACE9A">
        <w:rPr>
          <w:rFonts w:ascii="Siemens Sans Global" w:eastAsia="Siemens Sans Global" w:hAnsi="Siemens Sans Global" w:cs="Siemens Sans Global"/>
          <w:color w:val="000000" w:themeColor="text1"/>
        </w:rPr>
        <w:t>C</w:t>
      </w:r>
      <w:r w:rsidRPr="4EEACE9A">
        <w:rPr>
          <w:rFonts w:ascii="Siemens Sans Global" w:eastAsia="Siemens Sans Global" w:hAnsi="Siemens Sans Global" w:cs="Siemens Sans Global"/>
          <w:color w:val="000000" w:themeColor="text1"/>
        </w:rPr>
        <w:t xml:space="preserve">ommunication et votre future tutrice, Martine, Responsable </w:t>
      </w:r>
      <w:r w:rsidR="004C4084">
        <w:rPr>
          <w:rFonts w:ascii="Siemens Sans Global" w:eastAsia="Siemens Sans Global" w:hAnsi="Siemens Sans Global" w:cs="Siemens Sans Global"/>
          <w:color w:val="000000" w:themeColor="text1"/>
        </w:rPr>
        <w:t>marketing</w:t>
      </w:r>
      <w:r w:rsidRPr="4EEACE9A">
        <w:rPr>
          <w:rFonts w:ascii="Siemens Sans Global" w:eastAsia="Siemens Sans Global" w:hAnsi="Siemens Sans Global" w:cs="Siemens Sans Global"/>
          <w:color w:val="000000" w:themeColor="text1"/>
        </w:rPr>
        <w:t xml:space="preserve"> digitale,</w:t>
      </w:r>
      <w:r w:rsidR="0C3B56D7" w:rsidRPr="4EEACE9A">
        <w:rPr>
          <w:rFonts w:ascii="Siemens Sans Global" w:eastAsia="Siemens Sans Global" w:hAnsi="Siemens Sans Global" w:cs="Siemens Sans Global"/>
          <w:color w:val="000000" w:themeColor="text1"/>
        </w:rPr>
        <w:t xml:space="preserve"> </w:t>
      </w:r>
      <w:r w:rsidR="0013630F"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 xml:space="preserve">vous propose </w:t>
      </w:r>
      <w:r w:rsidR="5F0722F8"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d'</w:t>
      </w:r>
      <w:r w:rsidR="0013630F"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intégrer une équipe dynamique, passionnée, et motivante</w:t>
      </w:r>
      <w:r w:rsidR="129595A5"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 xml:space="preserve">. </w:t>
      </w:r>
    </w:p>
    <w:p w14:paraId="262FCE66" w14:textId="456ADD56" w:rsidR="5D886EAE" w:rsidRDefault="5D886EAE" w:rsidP="4EEACE9A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 w:themeColor="text1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Au sein du département Communication, vous contribuerez à la mise en œuvre des actions digitales.</w:t>
      </w:r>
    </w:p>
    <w:p w14:paraId="0E7C15B3" w14:textId="4701EE34" w:rsidR="0013630F" w:rsidRDefault="0013630F" w:rsidP="4EEACE9A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</w:p>
    <w:p w14:paraId="7A78C69D" w14:textId="77777777" w:rsidR="0013630F" w:rsidRPr="00C04E0C" w:rsidRDefault="0013630F" w:rsidP="00C04E0C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</w:p>
    <w:p w14:paraId="67586714" w14:textId="25358D86" w:rsidR="002D101A" w:rsidRDefault="002D101A" w:rsidP="00C04E0C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b/>
          <w:bCs/>
          <w:color w:val="EC6602"/>
          <w:lang w:eastAsia="fr-FR"/>
        </w:rPr>
      </w:pPr>
      <w:r w:rsidRPr="4EEACE9A">
        <w:rPr>
          <w:rFonts w:ascii="Siemens Sans Global" w:eastAsia="Siemens Sans Global" w:hAnsi="Siemens Sans Global" w:cs="Siemens Sans Global"/>
          <w:b/>
          <w:bCs/>
          <w:color w:val="EC6602"/>
          <w:lang w:eastAsia="fr-FR"/>
        </w:rPr>
        <w:t xml:space="preserve">Vos missions : </w:t>
      </w:r>
    </w:p>
    <w:p w14:paraId="428F7845" w14:textId="57EBF06D" w:rsidR="00B20A53" w:rsidRPr="00C04E0C" w:rsidRDefault="00B20A53" w:rsidP="4EEACE9A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b/>
          <w:bCs/>
          <w:color w:val="EC6602"/>
          <w:lang w:eastAsia="fr-FR"/>
        </w:rPr>
      </w:pPr>
    </w:p>
    <w:p w14:paraId="3A2332A5" w14:textId="0DFDDBC4" w:rsidR="340A825E" w:rsidRDefault="340A825E" w:rsidP="4EEACE9A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b/>
          <w:bCs/>
          <w:color w:val="000000" w:themeColor="text1"/>
          <w:lang w:eastAsia="fr-FR"/>
        </w:rPr>
      </w:pPr>
      <w:r w:rsidRPr="4EEACE9A">
        <w:rPr>
          <w:rFonts w:ascii="Siemens Sans Global" w:eastAsia="Siemens Sans Global" w:hAnsi="Siemens Sans Global" w:cs="Siemens Sans Global"/>
          <w:b/>
          <w:bCs/>
          <w:color w:val="000000" w:themeColor="text1"/>
          <w:lang w:eastAsia="fr-FR"/>
        </w:rPr>
        <w:t xml:space="preserve">Création de contenus digitaux </w:t>
      </w:r>
    </w:p>
    <w:p w14:paraId="4BD60762" w14:textId="013745B4" w:rsidR="4EEACE9A" w:rsidRDefault="4EEACE9A" w:rsidP="4EEACE9A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b/>
          <w:bCs/>
          <w:color w:val="000000" w:themeColor="text1"/>
          <w:lang w:eastAsia="fr-FR"/>
        </w:rPr>
      </w:pPr>
    </w:p>
    <w:p w14:paraId="69B349B6" w14:textId="7D3E4C78" w:rsidR="3FEC2275" w:rsidRDefault="3FEC2275" w:rsidP="4EEACE9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 w:themeColor="text1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Vous participez à la mise à jour et à l’intégration de contenus sur le site web (pages produits, solutions, articles, etc.).</w:t>
      </w:r>
    </w:p>
    <w:p w14:paraId="1C648A61" w14:textId="4CCA7379" w:rsidR="3FEC2275" w:rsidRDefault="3FEC2275" w:rsidP="4EEACE9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 w:themeColor="text1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Vous contribuez à l’optimisation des contenus pour améliorer le parcours utilisateur.</w:t>
      </w:r>
    </w:p>
    <w:p w14:paraId="6289077B" w14:textId="47546AB5" w:rsidR="3FEC2275" w:rsidRDefault="3FEC2275" w:rsidP="4EEACE9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 w:themeColor="text1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Vous réalisez des visuels et des vidéos pour les différents supports digitaux.</w:t>
      </w:r>
    </w:p>
    <w:p w14:paraId="0A884617" w14:textId="09570DA4" w:rsidR="3FEC2275" w:rsidRDefault="3FEC2275" w:rsidP="4EEACE9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 w:themeColor="text1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Vous participez au comité éditorial et à l’élaboration du planning de publication.</w:t>
      </w:r>
    </w:p>
    <w:p w14:paraId="4D0E0721" w14:textId="63C72DF6" w:rsidR="3FEC2275" w:rsidRDefault="3FEC2275" w:rsidP="4EEACE9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 w:themeColor="text1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Vous suivez les circuits de validation des contenus.</w:t>
      </w:r>
    </w:p>
    <w:p w14:paraId="4E64F793" w14:textId="086D6BE5" w:rsidR="4EEACE9A" w:rsidRDefault="4EEACE9A" w:rsidP="4EEACE9A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 w:themeColor="text1"/>
          <w:highlight w:val="yellow"/>
          <w:lang w:eastAsia="fr-FR"/>
        </w:rPr>
      </w:pPr>
    </w:p>
    <w:p w14:paraId="15360824" w14:textId="6FF9DC19" w:rsidR="3FEC2275" w:rsidRDefault="3FEC2275" w:rsidP="4EEACE9A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b/>
          <w:bCs/>
          <w:color w:val="000000" w:themeColor="text1"/>
          <w:lang w:eastAsia="fr-FR"/>
        </w:rPr>
      </w:pPr>
      <w:r w:rsidRPr="4EEACE9A">
        <w:rPr>
          <w:rFonts w:ascii="Siemens Sans Global" w:eastAsia="Siemens Sans Global" w:hAnsi="Siemens Sans Global" w:cs="Siemens Sans Global"/>
          <w:b/>
          <w:bCs/>
          <w:color w:val="000000" w:themeColor="text1"/>
          <w:lang w:eastAsia="fr-FR"/>
        </w:rPr>
        <w:t>Campagne réseaux sociaux</w:t>
      </w:r>
    </w:p>
    <w:p w14:paraId="127C2461" w14:textId="43BAE60B" w:rsidR="4EEACE9A" w:rsidRDefault="4EEACE9A" w:rsidP="4EEACE9A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b/>
          <w:bCs/>
          <w:color w:val="000000" w:themeColor="text1"/>
          <w:lang w:eastAsia="fr-FR"/>
        </w:rPr>
      </w:pPr>
    </w:p>
    <w:p w14:paraId="66A270A6" w14:textId="1E963858" w:rsidR="3FEC2275" w:rsidRDefault="3FEC2275" w:rsidP="4EEACE9A">
      <w:pPr>
        <w:pStyle w:val="Paragraphedeliste"/>
        <w:numPr>
          <w:ilvl w:val="0"/>
          <w:numId w:val="7"/>
        </w:numPr>
        <w:spacing w:after="0" w:line="300" w:lineRule="auto"/>
        <w:jc w:val="both"/>
        <w:rPr>
          <w:rFonts w:ascii="Siemens Sans Global" w:eastAsia="Siemens Sans Global" w:hAnsi="Siemens Sans Global" w:cs="Siemens Sans Global"/>
        </w:rPr>
      </w:pPr>
      <w:r w:rsidRPr="4EEACE9A">
        <w:rPr>
          <w:rFonts w:ascii="Siemens Sans Global" w:eastAsia="Siemens Sans Global" w:hAnsi="Siemens Sans Global" w:cs="Siemens Sans Global"/>
        </w:rPr>
        <w:t>Vous participez à la mise en place de campagnes de visibilité (storytelling, ciblage, planification).</w:t>
      </w:r>
    </w:p>
    <w:p w14:paraId="5006DBE1" w14:textId="3D1133F9" w:rsidR="3FEC2275" w:rsidRDefault="3FEC2275" w:rsidP="4EEACE9A">
      <w:pPr>
        <w:pStyle w:val="Paragraphedeliste"/>
        <w:numPr>
          <w:ilvl w:val="0"/>
          <w:numId w:val="7"/>
        </w:numPr>
        <w:spacing w:after="0" w:line="300" w:lineRule="auto"/>
        <w:jc w:val="both"/>
        <w:rPr>
          <w:rFonts w:ascii="Siemens Sans Global" w:eastAsia="Siemens Sans Global" w:hAnsi="Siemens Sans Global" w:cs="Siemens Sans Global"/>
        </w:rPr>
      </w:pPr>
      <w:r w:rsidRPr="4EEACE9A">
        <w:rPr>
          <w:rFonts w:ascii="Siemens Sans Global" w:eastAsia="Siemens Sans Global" w:hAnsi="Siemens Sans Global" w:cs="Siemens Sans Global"/>
        </w:rPr>
        <w:t xml:space="preserve">Vous créez des </w:t>
      </w:r>
      <w:proofErr w:type="spellStart"/>
      <w:r w:rsidRPr="4EEACE9A">
        <w:rPr>
          <w:rFonts w:ascii="Siemens Sans Global" w:eastAsia="Siemens Sans Global" w:hAnsi="Siemens Sans Global" w:cs="Siemens Sans Global"/>
        </w:rPr>
        <w:t>posts</w:t>
      </w:r>
      <w:proofErr w:type="spellEnd"/>
      <w:r w:rsidRPr="4EEACE9A">
        <w:rPr>
          <w:rFonts w:ascii="Siemens Sans Global" w:eastAsia="Siemens Sans Global" w:hAnsi="Siemens Sans Global" w:cs="Siemens Sans Global"/>
        </w:rPr>
        <w:t xml:space="preserve"> LinkedIn (événements, actualités, </w:t>
      </w:r>
      <w:proofErr w:type="spellStart"/>
      <w:r w:rsidRPr="4EEACE9A">
        <w:rPr>
          <w:rFonts w:ascii="Siemens Sans Global" w:eastAsia="Siemens Sans Global" w:hAnsi="Siemens Sans Global" w:cs="Siemens Sans Global"/>
        </w:rPr>
        <w:t>employee</w:t>
      </w:r>
      <w:proofErr w:type="spellEnd"/>
      <w:r w:rsidRPr="4EEACE9A">
        <w:rPr>
          <w:rFonts w:ascii="Siemens Sans Global" w:eastAsia="Siemens Sans Global" w:hAnsi="Siemens Sans Global" w:cs="Siemens Sans Global"/>
        </w:rPr>
        <w:t xml:space="preserve"> </w:t>
      </w:r>
      <w:proofErr w:type="spellStart"/>
      <w:r w:rsidRPr="4EEACE9A">
        <w:rPr>
          <w:rFonts w:ascii="Siemens Sans Global" w:eastAsia="Siemens Sans Global" w:hAnsi="Siemens Sans Global" w:cs="Siemens Sans Global"/>
        </w:rPr>
        <w:t>advocacy</w:t>
      </w:r>
      <w:proofErr w:type="spellEnd"/>
      <w:r w:rsidRPr="4EEACE9A">
        <w:rPr>
          <w:rFonts w:ascii="Siemens Sans Global" w:eastAsia="Siemens Sans Global" w:hAnsi="Siemens Sans Global" w:cs="Siemens Sans Global"/>
        </w:rPr>
        <w:t>).</w:t>
      </w:r>
    </w:p>
    <w:p w14:paraId="3BBEE298" w14:textId="54862692" w:rsidR="3FEC2275" w:rsidRDefault="3FEC2275" w:rsidP="4EEACE9A">
      <w:pPr>
        <w:pStyle w:val="Paragraphedeliste"/>
        <w:numPr>
          <w:ilvl w:val="0"/>
          <w:numId w:val="7"/>
        </w:numPr>
        <w:spacing w:after="0" w:line="300" w:lineRule="auto"/>
        <w:jc w:val="both"/>
        <w:rPr>
          <w:rFonts w:ascii="Siemens Sans Global" w:eastAsia="Siemens Sans Global" w:hAnsi="Siemens Sans Global" w:cs="Siemens Sans Global"/>
        </w:rPr>
      </w:pPr>
      <w:r w:rsidRPr="4EEACE9A">
        <w:rPr>
          <w:rFonts w:ascii="Siemens Sans Global" w:eastAsia="Siemens Sans Global" w:hAnsi="Siemens Sans Global" w:cs="Siemens Sans Global"/>
        </w:rPr>
        <w:t>Vous assurez une veille régulière sur les tendances et bonnes pratiques digitales.</w:t>
      </w:r>
    </w:p>
    <w:p w14:paraId="62832449" w14:textId="7EA8B216" w:rsidR="3FEC2275" w:rsidRDefault="3FEC2275" w:rsidP="4EEACE9A">
      <w:pPr>
        <w:pStyle w:val="Paragraphedeliste"/>
        <w:numPr>
          <w:ilvl w:val="0"/>
          <w:numId w:val="7"/>
        </w:numPr>
        <w:spacing w:after="0" w:line="300" w:lineRule="auto"/>
        <w:jc w:val="both"/>
        <w:rPr>
          <w:rFonts w:ascii="Siemens Sans Global" w:eastAsia="Siemens Sans Global" w:hAnsi="Siemens Sans Global" w:cs="Siemens Sans Global"/>
        </w:rPr>
      </w:pPr>
      <w:r w:rsidRPr="4EEACE9A">
        <w:rPr>
          <w:rFonts w:ascii="Siemens Sans Global" w:eastAsia="Siemens Sans Global" w:hAnsi="Siemens Sans Global" w:cs="Siemens Sans Global"/>
        </w:rPr>
        <w:t>Vous suivez les circuits de validation liés aux publications.</w:t>
      </w:r>
    </w:p>
    <w:p w14:paraId="2F7407E8" w14:textId="28B3094B" w:rsidR="4EEACE9A" w:rsidRDefault="4EEACE9A" w:rsidP="4EEACE9A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 w:themeColor="text1"/>
          <w:highlight w:val="yellow"/>
          <w:lang w:eastAsia="fr-FR"/>
        </w:rPr>
      </w:pPr>
    </w:p>
    <w:p w14:paraId="32C29781" w14:textId="095091F3" w:rsidR="3FEC2275" w:rsidRDefault="3FEC2275" w:rsidP="4EEACE9A">
      <w:pPr>
        <w:spacing w:after="0" w:line="240" w:lineRule="auto"/>
        <w:jc w:val="both"/>
      </w:pPr>
      <w:r w:rsidRPr="4EEACE9A">
        <w:rPr>
          <w:rFonts w:ascii="Siemens Sans Global" w:eastAsia="Siemens Sans Global" w:hAnsi="Siemens Sans Global" w:cs="Siemens Sans Global"/>
          <w:b/>
          <w:bCs/>
          <w:color w:val="000000" w:themeColor="text1"/>
          <w:lang w:eastAsia="fr-FR"/>
        </w:rPr>
        <w:t>SEO</w:t>
      </w:r>
    </w:p>
    <w:p w14:paraId="20842F76" w14:textId="16E4D2A1" w:rsidR="4EEACE9A" w:rsidRDefault="4EEACE9A" w:rsidP="4EEACE9A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b/>
          <w:bCs/>
          <w:color w:val="000000" w:themeColor="text1"/>
          <w:lang w:eastAsia="fr-FR"/>
        </w:rPr>
      </w:pPr>
    </w:p>
    <w:p w14:paraId="75AE5F82" w14:textId="486D6F54" w:rsidR="3FEC2275" w:rsidRDefault="3FEC2275" w:rsidP="4EEACE9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</w:rPr>
      </w:pPr>
      <w:r w:rsidRPr="4EEACE9A">
        <w:rPr>
          <w:rFonts w:ascii="Siemens Sans Global" w:eastAsia="Siemens Sans Global" w:hAnsi="Siemens Sans Global" w:cs="Siemens Sans Global"/>
        </w:rPr>
        <w:t>Vous contribuez aux actions d’amélioration du maillage interne, des métadonnées et du positionnement du site web.</w:t>
      </w:r>
    </w:p>
    <w:p w14:paraId="0C4A00D0" w14:textId="4C06E178" w:rsidR="3FEC2275" w:rsidRDefault="3FEC2275" w:rsidP="4EEACE9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</w:rPr>
      </w:pPr>
      <w:r w:rsidRPr="4EEACE9A">
        <w:rPr>
          <w:rFonts w:ascii="Siemens Sans Global" w:eastAsia="Siemens Sans Global" w:hAnsi="Siemens Sans Global" w:cs="Siemens Sans Global"/>
        </w:rPr>
        <w:t>Vous réalisez une veille SEO et digitale pour identifier les bonnes pratiques et tendances émergentes.</w:t>
      </w:r>
    </w:p>
    <w:p w14:paraId="2AE81EC0" w14:textId="36F5AC7B" w:rsidR="4EEACE9A" w:rsidRDefault="4EEACE9A" w:rsidP="4EEACE9A">
      <w:pPr>
        <w:spacing w:after="0" w:line="240" w:lineRule="auto"/>
        <w:jc w:val="both"/>
        <w:rPr>
          <w:rFonts w:ascii="Siemens Sans Global" w:eastAsia="Siemens Sans Global" w:hAnsi="Siemens Sans Global" w:cs="Siemens Sans Global"/>
        </w:rPr>
      </w:pPr>
    </w:p>
    <w:p w14:paraId="6B3E83E1" w14:textId="25EFB45B" w:rsidR="3FEC2275" w:rsidRDefault="3FEC2275" w:rsidP="4EEACE9A">
      <w:pPr>
        <w:spacing w:after="0" w:line="300" w:lineRule="auto"/>
        <w:jc w:val="both"/>
        <w:rPr>
          <w:rFonts w:ascii="Siemens Sans Global" w:eastAsia="Siemens Sans Global" w:hAnsi="Siemens Sans Global" w:cs="Siemens Sans Global"/>
          <w:b/>
          <w:bCs/>
        </w:rPr>
      </w:pPr>
      <w:r w:rsidRPr="4EEACE9A">
        <w:rPr>
          <w:rFonts w:ascii="Siemens Sans Global" w:eastAsia="Siemens Sans Global" w:hAnsi="Siemens Sans Global" w:cs="Siemens Sans Global"/>
          <w:b/>
          <w:bCs/>
        </w:rPr>
        <w:lastRenderedPageBreak/>
        <w:t>Emailing &amp; marketing automation</w:t>
      </w:r>
    </w:p>
    <w:p w14:paraId="06BEF267" w14:textId="6F938A8D" w:rsidR="4EEACE9A" w:rsidRDefault="4EEACE9A" w:rsidP="4EEACE9A">
      <w:pPr>
        <w:spacing w:after="0" w:line="300" w:lineRule="auto"/>
        <w:jc w:val="both"/>
        <w:rPr>
          <w:rFonts w:ascii="Siemens Sans Global" w:eastAsia="Siemens Sans Global" w:hAnsi="Siemens Sans Global" w:cs="Siemens Sans Global"/>
          <w:b/>
          <w:bCs/>
        </w:rPr>
      </w:pPr>
    </w:p>
    <w:p w14:paraId="0BA91419" w14:textId="63650497" w:rsidR="3FEC2275" w:rsidRDefault="3FEC2275" w:rsidP="4EEACE9A">
      <w:pPr>
        <w:pStyle w:val="Paragraphedeliste"/>
        <w:numPr>
          <w:ilvl w:val="0"/>
          <w:numId w:val="7"/>
        </w:numPr>
        <w:spacing w:after="0" w:line="300" w:lineRule="auto"/>
        <w:jc w:val="both"/>
        <w:rPr>
          <w:rFonts w:ascii="Siemens Sans Global" w:eastAsia="Siemens Sans Global" w:hAnsi="Siemens Sans Global" w:cs="Siemens Sans Global"/>
        </w:rPr>
      </w:pPr>
      <w:r w:rsidRPr="4EEACE9A">
        <w:rPr>
          <w:rFonts w:ascii="Siemens Sans Global" w:eastAsia="Siemens Sans Global" w:hAnsi="Siemens Sans Global" w:cs="Siemens Sans Global"/>
        </w:rPr>
        <w:t>Vous participez à la</w:t>
      </w:r>
      <w:r w:rsidR="6C5AE218" w:rsidRPr="4EEACE9A">
        <w:rPr>
          <w:rFonts w:ascii="Siemens Sans Global" w:eastAsia="Siemens Sans Global" w:hAnsi="Siemens Sans Global" w:cs="Siemens Sans Global"/>
        </w:rPr>
        <w:t xml:space="preserve"> </w:t>
      </w:r>
      <w:r w:rsidRPr="4EEACE9A">
        <w:rPr>
          <w:rFonts w:ascii="Siemens Sans Global" w:eastAsia="Siemens Sans Global" w:hAnsi="Siemens Sans Global" w:cs="Siemens Sans Global"/>
        </w:rPr>
        <w:t>gestion des campagnes emailing.</w:t>
      </w:r>
    </w:p>
    <w:p w14:paraId="0A599A0A" w14:textId="22798EF5" w:rsidR="3FEC2275" w:rsidRDefault="3FEC2275" w:rsidP="4EEACE9A">
      <w:pPr>
        <w:pStyle w:val="Paragraphedeliste"/>
        <w:numPr>
          <w:ilvl w:val="0"/>
          <w:numId w:val="7"/>
        </w:numPr>
        <w:spacing w:after="0" w:line="300" w:lineRule="auto"/>
        <w:jc w:val="both"/>
        <w:rPr>
          <w:rFonts w:ascii="Siemens Sans Global" w:eastAsia="Siemens Sans Global" w:hAnsi="Siemens Sans Global" w:cs="Siemens Sans Global"/>
        </w:rPr>
      </w:pPr>
      <w:r w:rsidRPr="4EEACE9A">
        <w:rPr>
          <w:rFonts w:ascii="Siemens Sans Global" w:eastAsia="Siemens Sans Global" w:hAnsi="Siemens Sans Global" w:cs="Siemens Sans Global"/>
        </w:rPr>
        <w:t xml:space="preserve">Vous contribuez </w:t>
      </w:r>
      <w:r w:rsidR="7DF5605A" w:rsidRPr="4EEACE9A">
        <w:rPr>
          <w:rFonts w:ascii="Siemens Sans Global" w:eastAsia="Siemens Sans Global" w:hAnsi="Siemens Sans Global" w:cs="Siemens Sans Global"/>
        </w:rPr>
        <w:t xml:space="preserve">à la mise en place </w:t>
      </w:r>
      <w:r w:rsidR="7DF5605A" w:rsidRPr="4EEACE9A">
        <w:rPr>
          <w:rFonts w:ascii="Siemens Sans Global" w:eastAsia="Siemens Sans Global" w:hAnsi="Siemens Sans Global" w:cs="Siemens Sans Global"/>
          <w:color w:val="000000" w:themeColor="text1"/>
        </w:rPr>
        <w:t>de la stratégie des campagnes automatisées.</w:t>
      </w:r>
    </w:p>
    <w:p w14:paraId="77E08A29" w14:textId="528026B9" w:rsidR="3FEC2275" w:rsidRDefault="3FEC2275" w:rsidP="4EEACE9A">
      <w:pPr>
        <w:pStyle w:val="Paragraphedeliste"/>
        <w:numPr>
          <w:ilvl w:val="0"/>
          <w:numId w:val="7"/>
        </w:numPr>
        <w:spacing w:after="0" w:line="300" w:lineRule="auto"/>
        <w:jc w:val="both"/>
        <w:rPr>
          <w:rFonts w:ascii="Siemens Sans Global" w:eastAsia="Siemens Sans Global" w:hAnsi="Siemens Sans Global" w:cs="Siemens Sans Global"/>
        </w:rPr>
      </w:pPr>
      <w:r w:rsidRPr="4EEACE9A">
        <w:rPr>
          <w:rFonts w:ascii="Siemens Sans Global" w:eastAsia="Siemens Sans Global" w:hAnsi="Siemens Sans Global" w:cs="Siemens Sans Global"/>
        </w:rPr>
        <w:t>Vous suivez les circuits de validation pour les contenus et les envois.</w:t>
      </w:r>
    </w:p>
    <w:p w14:paraId="4AE9BAC2" w14:textId="208594A3" w:rsidR="4EEACE9A" w:rsidRDefault="4EEACE9A" w:rsidP="4EEACE9A">
      <w:pPr>
        <w:spacing w:after="0" w:line="240" w:lineRule="auto"/>
        <w:jc w:val="both"/>
        <w:rPr>
          <w:rFonts w:ascii="Siemens Sans Global" w:eastAsia="Siemens Sans Global" w:hAnsi="Siemens Sans Global" w:cs="Siemens Sans Global"/>
        </w:rPr>
      </w:pPr>
    </w:p>
    <w:p w14:paraId="5B7B46DC" w14:textId="6919B20E" w:rsidR="3FEC2275" w:rsidRDefault="3FEC2275" w:rsidP="4EEACE9A">
      <w:pPr>
        <w:spacing w:after="0" w:line="300" w:lineRule="auto"/>
        <w:jc w:val="both"/>
        <w:rPr>
          <w:rFonts w:ascii="Siemens Sans Global" w:eastAsia="Siemens Sans Global" w:hAnsi="Siemens Sans Global" w:cs="Siemens Sans Global"/>
          <w:b/>
          <w:bCs/>
        </w:rPr>
      </w:pPr>
      <w:r w:rsidRPr="4EEACE9A">
        <w:rPr>
          <w:rFonts w:ascii="Siemens Sans Global" w:eastAsia="Siemens Sans Global" w:hAnsi="Siemens Sans Global" w:cs="Siemens Sans Global"/>
          <w:b/>
          <w:bCs/>
        </w:rPr>
        <w:t>Suivi et analyse</w:t>
      </w:r>
    </w:p>
    <w:p w14:paraId="7D783886" w14:textId="728261EA" w:rsidR="4EEACE9A" w:rsidRDefault="4EEACE9A" w:rsidP="4EEACE9A">
      <w:pPr>
        <w:spacing w:after="0" w:line="300" w:lineRule="auto"/>
        <w:jc w:val="both"/>
        <w:rPr>
          <w:rFonts w:ascii="Siemens Sans Global" w:eastAsia="Siemens Sans Global" w:hAnsi="Siemens Sans Global" w:cs="Siemens Sans Global"/>
          <w:b/>
          <w:bCs/>
        </w:rPr>
      </w:pPr>
    </w:p>
    <w:p w14:paraId="776A1579" w14:textId="5F4D4F2C" w:rsidR="3FEC2275" w:rsidRDefault="3FEC2275" w:rsidP="4EEACE9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</w:rPr>
      </w:pPr>
      <w:r w:rsidRPr="4EEACE9A">
        <w:rPr>
          <w:rFonts w:ascii="Siemens Sans Global" w:eastAsia="Siemens Sans Global" w:hAnsi="Siemens Sans Global" w:cs="Siemens Sans Global"/>
        </w:rPr>
        <w:t>Vous analysez les performances des actions digitales : site web, réseaux sociaux, campagnes emailing.</w:t>
      </w:r>
    </w:p>
    <w:p w14:paraId="373CAD9C" w14:textId="4DAF7C35" w:rsidR="4EEACE9A" w:rsidRDefault="4EEACE9A" w:rsidP="4EEACE9A">
      <w:pPr>
        <w:spacing w:after="0" w:line="240" w:lineRule="auto"/>
        <w:jc w:val="both"/>
        <w:rPr>
          <w:rFonts w:ascii="Siemens Sans Global" w:eastAsia="Siemens Sans Global" w:hAnsi="Siemens Sans Global" w:cs="Siemens Sans Global"/>
        </w:rPr>
      </w:pPr>
    </w:p>
    <w:p w14:paraId="03F5CC4A" w14:textId="2F860CF2" w:rsidR="3FEC2275" w:rsidRDefault="3FEC2275" w:rsidP="4EEACE9A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b/>
          <w:bCs/>
        </w:rPr>
      </w:pPr>
      <w:r w:rsidRPr="4EEACE9A">
        <w:rPr>
          <w:rFonts w:ascii="Siemens Sans Global" w:eastAsia="Siemens Sans Global" w:hAnsi="Siemens Sans Global" w:cs="Siemens Sans Global"/>
          <w:b/>
          <w:bCs/>
        </w:rPr>
        <w:t>Veille</w:t>
      </w:r>
    </w:p>
    <w:p w14:paraId="00352D17" w14:textId="4EBC91A3" w:rsidR="4EEACE9A" w:rsidRDefault="4EEACE9A" w:rsidP="4EEACE9A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b/>
          <w:bCs/>
        </w:rPr>
      </w:pPr>
    </w:p>
    <w:p w14:paraId="26792AC8" w14:textId="62B681C4" w:rsidR="3FEC2275" w:rsidRDefault="3FEC2275" w:rsidP="4EEACE9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</w:rPr>
      </w:pPr>
      <w:r w:rsidRPr="4EEACE9A">
        <w:rPr>
          <w:rFonts w:ascii="Siemens Sans Global" w:eastAsia="Siemens Sans Global" w:hAnsi="Siemens Sans Global" w:cs="Siemens Sans Global"/>
        </w:rPr>
        <w:t xml:space="preserve">Vous effectuez une veille concurrentielle et digitale dans le secteur </w:t>
      </w:r>
      <w:proofErr w:type="spellStart"/>
      <w:r w:rsidRPr="4EEACE9A">
        <w:rPr>
          <w:rFonts w:ascii="Siemens Sans Global" w:eastAsia="Siemens Sans Global" w:hAnsi="Siemens Sans Global" w:cs="Siemens Sans Global"/>
        </w:rPr>
        <w:t>MedTech</w:t>
      </w:r>
      <w:proofErr w:type="spellEnd"/>
      <w:r w:rsidRPr="4EEACE9A">
        <w:rPr>
          <w:rFonts w:ascii="Siemens Sans Global" w:eastAsia="Siemens Sans Global" w:hAnsi="Siemens Sans Global" w:cs="Siemens Sans Global"/>
        </w:rPr>
        <w:t>.</w:t>
      </w:r>
    </w:p>
    <w:p w14:paraId="1EEA6B53" w14:textId="5E4B0D14" w:rsidR="4EEACE9A" w:rsidRDefault="4EEACE9A" w:rsidP="4EEACE9A">
      <w:pPr>
        <w:spacing w:after="0" w:line="240" w:lineRule="auto"/>
        <w:jc w:val="both"/>
        <w:rPr>
          <w:rFonts w:ascii="Siemens Sans Global" w:eastAsia="Siemens Sans Global" w:hAnsi="Siemens Sans Global" w:cs="Siemens Sans Global"/>
        </w:rPr>
      </w:pPr>
    </w:p>
    <w:p w14:paraId="23451E7D" w14:textId="08BE66C7" w:rsidR="4EEACE9A" w:rsidRDefault="4EEACE9A" w:rsidP="4EEACE9A">
      <w:pPr>
        <w:pStyle w:val="Paragraphedeliste"/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 w:themeColor="text1"/>
          <w:lang w:eastAsia="fr-FR"/>
        </w:rPr>
      </w:pPr>
    </w:p>
    <w:p w14:paraId="2D431C0A" w14:textId="616F97CA" w:rsidR="002D101A" w:rsidRPr="00970585" w:rsidRDefault="002D101A" w:rsidP="00C04E0C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b/>
          <w:bCs/>
          <w:color w:val="000000"/>
          <w:lang w:eastAsia="fr-FR"/>
        </w:rPr>
      </w:pPr>
      <w:r w:rsidRPr="4EEACE9A">
        <w:rPr>
          <w:rFonts w:ascii="Siemens Sans Global" w:eastAsia="Siemens Sans Global" w:hAnsi="Siemens Sans Global" w:cs="Siemens Sans Global"/>
          <w:b/>
          <w:bCs/>
          <w:color w:val="000000" w:themeColor="text1"/>
          <w:lang w:eastAsia="fr-FR"/>
        </w:rPr>
        <w:t>Ce poste</w:t>
      </w:r>
      <w:r w:rsidR="00D83819" w:rsidRPr="4EEACE9A">
        <w:rPr>
          <w:rFonts w:ascii="Siemens Sans Global" w:eastAsia="Siemens Sans Global" w:hAnsi="Siemens Sans Global" w:cs="Siemens Sans Global"/>
          <w:b/>
          <w:bCs/>
          <w:color w:val="000000" w:themeColor="text1"/>
          <w:lang w:eastAsia="fr-FR"/>
        </w:rPr>
        <w:t xml:space="preserve"> </w:t>
      </w:r>
      <w:r w:rsidR="009A5040" w:rsidRPr="4EEACE9A">
        <w:rPr>
          <w:rFonts w:ascii="Siemens Sans Global" w:eastAsia="Siemens Sans Global" w:hAnsi="Siemens Sans Global" w:cs="Siemens Sans Global"/>
          <w:b/>
          <w:bCs/>
          <w:color w:val="000000" w:themeColor="text1"/>
          <w:lang w:eastAsia="fr-FR"/>
        </w:rPr>
        <w:t>est rattaché</w:t>
      </w:r>
      <w:r w:rsidR="0080490B" w:rsidRPr="4EEACE9A">
        <w:rPr>
          <w:rFonts w:ascii="Siemens Sans Global" w:eastAsia="Siemens Sans Global" w:hAnsi="Siemens Sans Global" w:cs="Siemens Sans Global"/>
          <w:b/>
          <w:bCs/>
          <w:color w:val="000000" w:themeColor="text1"/>
          <w:lang w:eastAsia="fr-FR"/>
        </w:rPr>
        <w:t xml:space="preserve"> à Courbevoie (92), en contrat d’apprentissage</w:t>
      </w:r>
      <w:r w:rsidR="00D83819"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 xml:space="preserve"> </w:t>
      </w:r>
      <w:r w:rsidR="00176285"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sur</w:t>
      </w:r>
      <w:r w:rsidR="156F4798"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 xml:space="preserve"> </w:t>
      </w:r>
      <w:r w:rsidR="00176285" w:rsidRPr="4EEACE9A">
        <w:rPr>
          <w:rFonts w:ascii="Siemens Sans Global" w:eastAsia="Siemens Sans Global" w:hAnsi="Siemens Sans Global" w:cs="Siemens Sans Global"/>
          <w:b/>
          <w:bCs/>
          <w:color w:val="000000" w:themeColor="text1"/>
          <w:lang w:eastAsia="fr-FR"/>
        </w:rPr>
        <w:t>24 mois</w:t>
      </w:r>
      <w:r w:rsidR="00176285"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 xml:space="preserve"> </w:t>
      </w:r>
      <w:r w:rsidR="00D83819"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 xml:space="preserve">est à pourvoir </w:t>
      </w:r>
      <w:r w:rsidR="00176285"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à partir de septembre 202</w:t>
      </w:r>
      <w:r w:rsidR="1E7FEF35"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6</w:t>
      </w:r>
      <w:r w:rsidR="009A5040" w:rsidRPr="4EEACE9A">
        <w:rPr>
          <w:rFonts w:ascii="Siemens Sans Global" w:eastAsia="Siemens Sans Global" w:hAnsi="Siemens Sans Global" w:cs="Siemens Sans Global"/>
          <w:b/>
          <w:bCs/>
          <w:color w:val="000000" w:themeColor="text1"/>
          <w:lang w:eastAsia="fr-FR"/>
        </w:rPr>
        <w:t xml:space="preserve">. </w:t>
      </w:r>
    </w:p>
    <w:p w14:paraId="34190C79" w14:textId="77777777" w:rsidR="00E72551" w:rsidRPr="00C04E0C" w:rsidRDefault="00E72551" w:rsidP="00C04E0C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</w:p>
    <w:p w14:paraId="42D9B997" w14:textId="065B2AAF" w:rsidR="002D101A" w:rsidRDefault="002D101A" w:rsidP="006C58DC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b/>
          <w:bCs/>
          <w:color w:val="000000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Statut</w:t>
      </w:r>
      <w:r w:rsidRPr="4EEACE9A">
        <w:rPr>
          <w:rFonts w:ascii="Siemens Sans Global" w:eastAsia="Siemens Sans Global" w:hAnsi="Siemens Sans Global" w:cs="Siemens Sans Global"/>
          <w:b/>
          <w:bCs/>
          <w:color w:val="000000" w:themeColor="text1"/>
          <w:lang w:eastAsia="fr-FR"/>
        </w:rPr>
        <w:t xml:space="preserve"> :</w:t>
      </w: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 </w:t>
      </w:r>
      <w:r w:rsidR="00176285" w:rsidRPr="4EEACE9A">
        <w:rPr>
          <w:rFonts w:ascii="Siemens Sans Global" w:eastAsia="Siemens Sans Global" w:hAnsi="Siemens Sans Global" w:cs="Siemens Sans Global"/>
          <w:b/>
          <w:bCs/>
          <w:color w:val="000000" w:themeColor="text1"/>
          <w:lang w:eastAsia="fr-FR"/>
        </w:rPr>
        <w:t>Non-</w:t>
      </w:r>
      <w:r w:rsidRPr="4EEACE9A">
        <w:rPr>
          <w:rFonts w:ascii="Siemens Sans Global" w:eastAsia="Siemens Sans Global" w:hAnsi="Siemens Sans Global" w:cs="Siemens Sans Global"/>
          <w:b/>
          <w:bCs/>
          <w:color w:val="000000" w:themeColor="text1"/>
          <w:lang w:eastAsia="fr-FR"/>
        </w:rPr>
        <w:t>Cadre</w:t>
      </w:r>
      <w:r w:rsidR="00176285" w:rsidRPr="4EEACE9A">
        <w:rPr>
          <w:rFonts w:ascii="Siemens Sans Global" w:eastAsia="Siemens Sans Global" w:hAnsi="Siemens Sans Global" w:cs="Siemens Sans Global"/>
          <w:b/>
          <w:bCs/>
          <w:color w:val="000000" w:themeColor="text1"/>
          <w:lang w:eastAsia="fr-FR"/>
        </w:rPr>
        <w:t xml:space="preserve"> – Apprentissage </w:t>
      </w:r>
    </w:p>
    <w:p w14:paraId="3765309A" w14:textId="78608D28" w:rsidR="4EEACE9A" w:rsidRDefault="4EEACE9A" w:rsidP="4EEACE9A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b/>
          <w:bCs/>
          <w:color w:val="000000" w:themeColor="text1"/>
          <w:lang w:eastAsia="fr-FR"/>
        </w:rPr>
      </w:pPr>
    </w:p>
    <w:p w14:paraId="60951BCA" w14:textId="77777777" w:rsidR="006C58DC" w:rsidRPr="006C58DC" w:rsidRDefault="006C58DC" w:rsidP="006C58DC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b/>
          <w:bCs/>
          <w:color w:val="000000"/>
          <w:lang w:eastAsia="fr-FR"/>
        </w:rPr>
      </w:pPr>
    </w:p>
    <w:p w14:paraId="799A18C2" w14:textId="22A8D394" w:rsidR="002D101A" w:rsidRDefault="002D101A" w:rsidP="00C04E0C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b/>
          <w:bCs/>
          <w:color w:val="EC6602"/>
          <w:lang w:eastAsia="fr-FR"/>
        </w:rPr>
      </w:pPr>
      <w:r w:rsidRPr="4EEACE9A">
        <w:rPr>
          <w:rFonts w:ascii="Siemens Sans Global" w:eastAsia="Siemens Sans Global" w:hAnsi="Siemens Sans Global" w:cs="Siemens Sans Global"/>
          <w:b/>
          <w:bCs/>
          <w:color w:val="EC6602"/>
          <w:lang w:eastAsia="fr-FR"/>
        </w:rPr>
        <w:t>Les clés pour nous rejoindre :</w:t>
      </w:r>
    </w:p>
    <w:p w14:paraId="66B4FBE7" w14:textId="703F3F1A" w:rsidR="4EEACE9A" w:rsidRDefault="4EEACE9A" w:rsidP="4EEACE9A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b/>
          <w:bCs/>
          <w:color w:val="EC6602"/>
          <w:lang w:eastAsia="fr-FR"/>
        </w:rPr>
      </w:pPr>
    </w:p>
    <w:p w14:paraId="30AF4824" w14:textId="02E3A3ED" w:rsidR="00235BBB" w:rsidRPr="003B6F69" w:rsidRDefault="49E4F855" w:rsidP="4EEACE9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Vous êtes étudiant(e) en Master Marketing Digital ou Communication Digitale.</w:t>
      </w:r>
    </w:p>
    <w:p w14:paraId="62B0FB3B" w14:textId="1B05EC58" w:rsidR="00235BBB" w:rsidRPr="003B6F69" w:rsidRDefault="49E4F855" w:rsidP="4EEACE9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Vous disposez d’excellentes capacités rédactionnelles.</w:t>
      </w:r>
    </w:p>
    <w:p w14:paraId="0094F525" w14:textId="116C1F4F" w:rsidR="00235BBB" w:rsidRPr="003B6F69" w:rsidRDefault="49E4F855" w:rsidP="4EEACE9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Vous êtes créatif(</w:t>
      </w:r>
      <w:proofErr w:type="spellStart"/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ve</w:t>
      </w:r>
      <w:proofErr w:type="spellEnd"/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), curieux(se) et force de proposition.</w:t>
      </w:r>
    </w:p>
    <w:p w14:paraId="3D170420" w14:textId="65EC2D80" w:rsidR="00235BBB" w:rsidRPr="003B6F69" w:rsidRDefault="49E4F855" w:rsidP="4EEACE9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Vous manifestez un réel intérêt pour le digital et les nouvelles technologies.</w:t>
      </w:r>
    </w:p>
    <w:p w14:paraId="1698F37F" w14:textId="6244ABC2" w:rsidR="00235BBB" w:rsidRPr="003B6F69" w:rsidRDefault="49E4F855" w:rsidP="4EEACE9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 xml:space="preserve">Vous maîtrisez, ou vous avez une forte appétence pour : </w:t>
      </w:r>
    </w:p>
    <w:p w14:paraId="1A45B889" w14:textId="18F8B2E0" w:rsidR="00235BBB" w:rsidRPr="003B6F69" w:rsidRDefault="49E4F855" w:rsidP="4EEACE9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Les CMS (Content Management System),</w:t>
      </w:r>
    </w:p>
    <w:p w14:paraId="473A9339" w14:textId="206E7F5C" w:rsidR="00235BBB" w:rsidRPr="003B6F69" w:rsidRDefault="49E4F855" w:rsidP="4EEACE9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LinkedIn</w:t>
      </w:r>
      <w:r w:rsidR="004C4084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 xml:space="preserve"> Campaign Manager</w:t>
      </w: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,</w:t>
      </w:r>
    </w:p>
    <w:p w14:paraId="40E030F8" w14:textId="05A03BE7" w:rsidR="00235BBB" w:rsidRPr="003B6F69" w:rsidRDefault="49E4F855" w:rsidP="4EEACE9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 xml:space="preserve">La suite Adobe (Photoshop, InDesign, </w:t>
      </w:r>
      <w:proofErr w:type="spellStart"/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Premiere</w:t>
      </w:r>
      <w:proofErr w:type="spellEnd"/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),</w:t>
      </w:r>
    </w:p>
    <w:p w14:paraId="6E13CCFA" w14:textId="2F40B1D6" w:rsidR="00235BBB" w:rsidRPr="003B6F69" w:rsidRDefault="49E4F855" w:rsidP="4EEACE9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 xml:space="preserve">Les outils </w:t>
      </w:r>
      <w:r w:rsidR="004C4084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 xml:space="preserve">de </w:t>
      </w:r>
      <w:proofErr w:type="spellStart"/>
      <w:r w:rsidR="004C4084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reporting</w:t>
      </w:r>
      <w:proofErr w:type="spellEnd"/>
      <w:r w:rsidR="004C4084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 xml:space="preserve"> (Adobe </w:t>
      </w:r>
      <w:r w:rsidR="05864D2E"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A</w:t>
      </w: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nalytics</w:t>
      </w:r>
      <w:r w:rsidR="004C4084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 xml:space="preserve">). </w:t>
      </w:r>
    </w:p>
    <w:p w14:paraId="5B6F14F3" w14:textId="598FAEEB" w:rsidR="00235BBB" w:rsidRPr="003B6F69" w:rsidRDefault="49E4F855" w:rsidP="4EEACE9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Vous avez un bon niveau d’anglais, à l’écrit comme à l’oral.</w:t>
      </w:r>
    </w:p>
    <w:p w14:paraId="55A6DC95" w14:textId="2D171BC3" w:rsidR="00235BBB" w:rsidRPr="003B6F69" w:rsidRDefault="49E4F855" w:rsidP="4EEACE9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 xml:space="preserve">Vous vous intéressez au secteur </w:t>
      </w:r>
      <w:proofErr w:type="spellStart"/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MedTech</w:t>
      </w:r>
      <w:proofErr w:type="spellEnd"/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 xml:space="preserve"> ou au domaine de la santé, ce qui constitue un véritable plus.</w:t>
      </w:r>
    </w:p>
    <w:p w14:paraId="46ED0211" w14:textId="13E70074" w:rsidR="00235BBB" w:rsidRPr="003B6F69" w:rsidRDefault="00235BBB" w:rsidP="4EEACE9A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</w:p>
    <w:p w14:paraId="1CFD65E5" w14:textId="77777777" w:rsidR="00C04E0C" w:rsidRDefault="00C04E0C" w:rsidP="00C04E0C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b/>
          <w:bCs/>
          <w:color w:val="ED7D31" w:themeColor="accent2"/>
          <w:lang w:eastAsia="fr-FR"/>
        </w:rPr>
      </w:pPr>
    </w:p>
    <w:p w14:paraId="76578973" w14:textId="77777777" w:rsidR="00B20A53" w:rsidRPr="009C18B6" w:rsidRDefault="00B20A53" w:rsidP="00C04E0C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b/>
          <w:bCs/>
          <w:color w:val="ED7D31" w:themeColor="accent2"/>
          <w:lang w:eastAsia="fr-FR"/>
        </w:rPr>
      </w:pPr>
    </w:p>
    <w:p w14:paraId="12E1461E" w14:textId="107D9CAC" w:rsidR="009C18B6" w:rsidRDefault="009C18B6" w:rsidP="00C04E0C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b/>
          <w:bCs/>
          <w:color w:val="ED7D31" w:themeColor="accent2"/>
          <w:lang w:eastAsia="fr-FR"/>
        </w:rPr>
      </w:pPr>
      <w:r w:rsidRPr="009C18B6">
        <w:rPr>
          <w:rFonts w:ascii="Siemens Sans Global" w:eastAsia="Siemens Sans Global" w:hAnsi="Siemens Sans Global" w:cs="Siemens Sans Global"/>
          <w:b/>
          <w:bCs/>
          <w:color w:val="ED7D31" w:themeColor="accent2"/>
          <w:lang w:eastAsia="fr-FR"/>
        </w:rPr>
        <w:t>Pourquoi nous rejoindre :</w:t>
      </w:r>
    </w:p>
    <w:p w14:paraId="418E18CC" w14:textId="77777777" w:rsidR="009C18B6" w:rsidRDefault="009C18B6" w:rsidP="00C04E0C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b/>
          <w:bCs/>
          <w:color w:val="ED7D31" w:themeColor="accent2"/>
          <w:lang w:eastAsia="fr-FR"/>
        </w:rPr>
      </w:pPr>
    </w:p>
    <w:p w14:paraId="06D6A66D" w14:textId="710518E4" w:rsidR="00252740" w:rsidRDefault="00252740" w:rsidP="009C18B6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00252740">
        <w:rPr>
          <w:rFonts w:ascii="Siemens Sans Global" w:eastAsia="Siemens Sans Global" w:hAnsi="Siemens Sans Global" w:cs="Siemens Sans Global"/>
          <w:color w:val="000000"/>
          <w:lang w:eastAsia="fr-FR"/>
        </w:rPr>
        <w:t xml:space="preserve">Le portefeuille de solutions innovantes de Siemens </w:t>
      </w:r>
      <w:proofErr w:type="spellStart"/>
      <w:r w:rsidRPr="00252740">
        <w:rPr>
          <w:rFonts w:ascii="Siemens Sans Global" w:eastAsia="Siemens Sans Global" w:hAnsi="Siemens Sans Global" w:cs="Siemens Sans Global"/>
          <w:color w:val="000000"/>
          <w:lang w:eastAsia="fr-FR"/>
        </w:rPr>
        <w:t>Healthineers</w:t>
      </w:r>
      <w:proofErr w:type="spellEnd"/>
      <w:r w:rsidRPr="00252740">
        <w:rPr>
          <w:rFonts w:ascii="Siemens Sans Global" w:eastAsia="Siemens Sans Global" w:hAnsi="Siemens Sans Global" w:cs="Siemens Sans Global"/>
          <w:color w:val="000000"/>
          <w:lang w:eastAsia="fr-FR"/>
        </w:rPr>
        <w:t xml:space="preserve"> joue un rôle central dans la prise de décision clinique et dans le parcours de soins du patient. Nous formons une équipe de 7</w:t>
      </w:r>
      <w:r w:rsidR="007A02AC">
        <w:rPr>
          <w:rFonts w:ascii="Siemens Sans Global" w:eastAsia="Siemens Sans Global" w:hAnsi="Siemens Sans Global" w:cs="Siemens Sans Global"/>
          <w:color w:val="000000"/>
          <w:lang w:eastAsia="fr-FR"/>
        </w:rPr>
        <w:t>4</w:t>
      </w:r>
      <w:r w:rsidRPr="00252740">
        <w:rPr>
          <w:rFonts w:ascii="Siemens Sans Global" w:eastAsia="Siemens Sans Global" w:hAnsi="Siemens Sans Global" w:cs="Siemens Sans Global"/>
          <w:color w:val="000000"/>
          <w:lang w:eastAsia="fr-FR"/>
        </w:rPr>
        <w:t xml:space="preserve"> 000 collaborateurs engages, présents dans plus de 70 pays, qui repoussent les limites du possible dans le domaine de la santé pour aider à améliorer la vie des patients partout dans le monde.</w:t>
      </w:r>
    </w:p>
    <w:p w14:paraId="10757430" w14:textId="4390032D" w:rsidR="009C18B6" w:rsidRDefault="009C18B6" w:rsidP="009C18B6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00C04E0C">
        <w:rPr>
          <w:rFonts w:ascii="Siemens Sans Global" w:eastAsia="Siemens Sans Global" w:hAnsi="Siemens Sans Global" w:cs="Siemens Sans Global"/>
          <w:color w:val="000000"/>
          <w:lang w:eastAsia="fr-FR"/>
        </w:rPr>
        <w:t>#SiemensHealthineers</w:t>
      </w:r>
    </w:p>
    <w:p w14:paraId="33F9B4C3" w14:textId="77777777" w:rsidR="009C18B6" w:rsidRDefault="009C18B6" w:rsidP="009C18B6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</w:p>
    <w:p w14:paraId="2A226482" w14:textId="2D2262E9" w:rsidR="009C18B6" w:rsidRDefault="009C18B6" w:rsidP="009C18B6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>
        <w:rPr>
          <w:rFonts w:ascii="Siemens Sans Global" w:eastAsia="Siemens Sans Global" w:hAnsi="Siemens Sans Global" w:cs="Siemens Sans Global"/>
          <w:color w:val="000000"/>
          <w:lang w:eastAsia="fr-FR"/>
        </w:rPr>
        <w:t xml:space="preserve">De plus, nous </w:t>
      </w:r>
      <w:r w:rsidR="00513229">
        <w:rPr>
          <w:rFonts w:ascii="Siemens Sans Global" w:eastAsia="Siemens Sans Global" w:hAnsi="Siemens Sans Global" w:cs="Siemens Sans Global"/>
          <w:color w:val="000000"/>
          <w:lang w:eastAsia="fr-FR"/>
        </w:rPr>
        <w:t>vous proposons :</w:t>
      </w:r>
    </w:p>
    <w:p w14:paraId="2A7E8161" w14:textId="77777777" w:rsidR="005E47A4" w:rsidRPr="00C04E0C" w:rsidRDefault="005E47A4" w:rsidP="009C18B6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</w:p>
    <w:p w14:paraId="67C563FE" w14:textId="77777777" w:rsidR="005E47A4" w:rsidRPr="005E47A4" w:rsidRDefault="005E47A4" w:rsidP="005E47A4">
      <w:pPr>
        <w:numPr>
          <w:ilvl w:val="0"/>
          <w:numId w:val="11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005E47A4">
        <w:rPr>
          <w:rFonts w:ascii="Siemens Sans Global" w:eastAsia="Siemens Sans Global" w:hAnsi="Siemens Sans Global" w:cs="Siemens Sans Global"/>
          <w:color w:val="000000"/>
          <w:lang w:eastAsia="fr-FR"/>
        </w:rPr>
        <w:t>Participation / Intéressement</w:t>
      </w:r>
    </w:p>
    <w:p w14:paraId="1A9A0754" w14:textId="77777777" w:rsidR="005E47A4" w:rsidRPr="005E47A4" w:rsidRDefault="005E47A4" w:rsidP="005E47A4">
      <w:pPr>
        <w:numPr>
          <w:ilvl w:val="0"/>
          <w:numId w:val="11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005E47A4">
        <w:rPr>
          <w:rFonts w:ascii="Siemens Sans Global" w:eastAsia="Siemens Sans Global" w:hAnsi="Siemens Sans Global" w:cs="Siemens Sans Global"/>
          <w:color w:val="000000"/>
          <w:lang w:eastAsia="fr-FR"/>
        </w:rPr>
        <w:t>13ème mois</w:t>
      </w:r>
    </w:p>
    <w:p w14:paraId="2217E541" w14:textId="723B23B3" w:rsidR="005E47A4" w:rsidRPr="005E47A4" w:rsidRDefault="005E47A4" w:rsidP="005E47A4">
      <w:pPr>
        <w:numPr>
          <w:ilvl w:val="0"/>
          <w:numId w:val="11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005E47A4">
        <w:rPr>
          <w:rFonts w:ascii="Siemens Sans Global" w:eastAsia="Siemens Sans Global" w:hAnsi="Siemens Sans Global" w:cs="Siemens Sans Global"/>
          <w:color w:val="000000"/>
          <w:lang w:eastAsia="fr-FR"/>
        </w:rPr>
        <w:t>Tickets restaurant</w:t>
      </w:r>
      <w:r w:rsidR="009A50A1">
        <w:rPr>
          <w:rFonts w:ascii="Siemens Sans Global" w:eastAsia="Siemens Sans Global" w:hAnsi="Siemens Sans Global" w:cs="Siemens Sans Global"/>
          <w:color w:val="000000"/>
          <w:lang w:eastAsia="fr-FR"/>
        </w:rPr>
        <w:t xml:space="preserve"> / restaurant </w:t>
      </w:r>
      <w:r w:rsidR="005F3290">
        <w:rPr>
          <w:rFonts w:ascii="Siemens Sans Global" w:eastAsia="Siemens Sans Global" w:hAnsi="Siemens Sans Global" w:cs="Siemens Sans Global"/>
          <w:color w:val="000000"/>
          <w:lang w:eastAsia="fr-FR"/>
        </w:rPr>
        <w:t>d’entreprise</w:t>
      </w:r>
    </w:p>
    <w:p w14:paraId="09C2A9E3" w14:textId="1E8B6224" w:rsidR="005E47A4" w:rsidRPr="00E21E86" w:rsidRDefault="00F02911" w:rsidP="005E47A4">
      <w:pPr>
        <w:numPr>
          <w:ilvl w:val="0"/>
          <w:numId w:val="11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 xml:space="preserve">25 jours congés par an et </w:t>
      </w:r>
      <w:r w:rsidR="005E47A4"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11 jours de RTT</w:t>
      </w:r>
    </w:p>
    <w:p w14:paraId="0BFC1095" w14:textId="4605D129" w:rsidR="005E47A4" w:rsidRPr="005E47A4" w:rsidRDefault="005E47A4" w:rsidP="005E47A4">
      <w:pPr>
        <w:numPr>
          <w:ilvl w:val="0"/>
          <w:numId w:val="11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Télétravail</w:t>
      </w:r>
      <w:r w:rsidR="009A50A1"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 xml:space="preserve"> après 6 mois d’ancienneté </w:t>
      </w:r>
    </w:p>
    <w:p w14:paraId="6014D08F" w14:textId="77777777" w:rsidR="005E47A4" w:rsidRPr="005E47A4" w:rsidRDefault="005E47A4" w:rsidP="005E47A4">
      <w:pPr>
        <w:numPr>
          <w:ilvl w:val="0"/>
          <w:numId w:val="11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Remboursement à 75% du titre de transport</w:t>
      </w:r>
    </w:p>
    <w:p w14:paraId="325C9FB1" w14:textId="350C93B4" w:rsidR="00B20A53" w:rsidRPr="005E47A4" w:rsidRDefault="005E47A4" w:rsidP="00B20A53">
      <w:pPr>
        <w:numPr>
          <w:ilvl w:val="0"/>
          <w:numId w:val="11"/>
        </w:num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005E47A4">
        <w:rPr>
          <w:rFonts w:ascii="Siemens Sans Global" w:eastAsia="Siemens Sans Global" w:hAnsi="Siemens Sans Global" w:cs="Siemens Sans Global"/>
          <w:color w:val="000000"/>
          <w:lang w:eastAsia="fr-FR"/>
        </w:rPr>
        <w:t>Autres avantages (CESU…)</w:t>
      </w:r>
    </w:p>
    <w:p w14:paraId="7252B834" w14:textId="77777777" w:rsidR="00B20A53" w:rsidRPr="00B20A53" w:rsidRDefault="00B20A53" w:rsidP="00B20A53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</w:rPr>
      </w:pPr>
    </w:p>
    <w:p w14:paraId="0F894F91" w14:textId="77777777" w:rsidR="00A32A1D" w:rsidRPr="00C04E0C" w:rsidRDefault="00A32A1D" w:rsidP="00C04E0C">
      <w:pPr>
        <w:spacing w:after="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</w:p>
    <w:p w14:paraId="025CBCC5" w14:textId="77777777" w:rsidR="002D101A" w:rsidRDefault="002D101A" w:rsidP="00C04E0C">
      <w:pPr>
        <w:spacing w:after="200" w:line="259" w:lineRule="atLeast"/>
        <w:jc w:val="both"/>
        <w:rPr>
          <w:rFonts w:ascii="Siemens Sans Global" w:eastAsia="Siemens Sans Global" w:hAnsi="Siemens Sans Global" w:cs="Siemens Sans Global"/>
          <w:b/>
          <w:bCs/>
          <w:i/>
          <w:iCs/>
          <w:color w:val="ED7D31"/>
          <w:lang w:eastAsia="fr-FR"/>
        </w:rPr>
      </w:pPr>
      <w:r w:rsidRPr="00C04E0C">
        <w:rPr>
          <w:rFonts w:ascii="Siemens Sans Global" w:eastAsia="Siemens Sans Global" w:hAnsi="Siemens Sans Global" w:cs="Siemens Sans Global"/>
          <w:b/>
          <w:bCs/>
          <w:i/>
          <w:iCs/>
          <w:color w:val="ED7D31"/>
          <w:lang w:eastAsia="fr-FR"/>
        </w:rPr>
        <w:t>Diversité, Equité et Inclusion sont des valeurs fortes qui font notre richesse au quotidien. Nous nous engageons à étudier toutes les candidatures dans le respect de nos valeurs et la transparence</w:t>
      </w:r>
    </w:p>
    <w:p w14:paraId="231AB205" w14:textId="77777777" w:rsidR="00B20A53" w:rsidRPr="00C04E0C" w:rsidRDefault="00B20A53" w:rsidP="00C04E0C">
      <w:pPr>
        <w:spacing w:after="200" w:line="259" w:lineRule="atLeast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</w:p>
    <w:p w14:paraId="3AC27695" w14:textId="77777777" w:rsidR="002D101A" w:rsidRPr="00C04E0C" w:rsidRDefault="002D101A" w:rsidP="00C04E0C">
      <w:pPr>
        <w:spacing w:after="240" w:line="293" w:lineRule="atLeast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00C04E0C">
        <w:rPr>
          <w:rFonts w:ascii="Siemens Sans Global" w:eastAsia="Siemens Sans Global" w:hAnsi="Siemens Sans Global" w:cs="Siemens Sans Global"/>
          <w:b/>
          <w:bCs/>
          <w:color w:val="000000"/>
          <w:lang w:eastAsia="fr-FR"/>
        </w:rPr>
        <w:t>Besoin d’aide pour postuler ?</w:t>
      </w:r>
    </w:p>
    <w:p w14:paraId="514C01A1" w14:textId="513A850E" w:rsidR="002D101A" w:rsidRDefault="002D101A" w:rsidP="0EBDC89F">
      <w:pPr>
        <w:spacing w:after="200" w:line="240" w:lineRule="auto"/>
        <w:jc w:val="both"/>
        <w:rPr>
          <w:rFonts w:ascii="Siemens Sans Global" w:eastAsia="Siemens Sans Global" w:hAnsi="Siemens Sans Global" w:cs="Siemens Sans Global"/>
          <w:color w:val="000000" w:themeColor="text1"/>
          <w:lang w:eastAsia="fr-FR"/>
        </w:rPr>
      </w:pPr>
      <w:r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 xml:space="preserve">Responsable du recrutement : </w:t>
      </w:r>
      <w:r w:rsidR="1C8AE686" w:rsidRPr="4EEACE9A">
        <w:rPr>
          <w:rFonts w:ascii="Siemens Sans Global" w:eastAsia="Siemens Sans Global" w:hAnsi="Siemens Sans Global" w:cs="Siemens Sans Global"/>
          <w:color w:val="000000" w:themeColor="text1"/>
          <w:lang w:eastAsia="fr-FR"/>
        </w:rPr>
        <w:t>Inès Roos</w:t>
      </w:r>
    </w:p>
    <w:p w14:paraId="6BE7639D" w14:textId="77777777" w:rsidR="002D101A" w:rsidRPr="00C04E0C" w:rsidRDefault="002D101A" w:rsidP="00C04E0C">
      <w:pPr>
        <w:spacing w:after="24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00C04E0C">
        <w:rPr>
          <w:rFonts w:ascii="Siemens Sans Global" w:eastAsia="Siemens Sans Global" w:hAnsi="Siemens Sans Global" w:cs="Siemens Sans Global"/>
          <w:color w:val="000000"/>
          <w:lang w:eastAsia="fr-FR"/>
        </w:rPr>
        <w:t>Pour faciliter l’étude de votre candidature, nous vous invitons à éviter les contacts par mail ou réseaux sociaux et privilégier notre site emplois et carrières. Cependant si vous rencontrez le moindre problème lors de votre candidature, n’hésitez pas à nous contacter en direct.</w:t>
      </w:r>
    </w:p>
    <w:p w14:paraId="26E56DFB" w14:textId="77777777" w:rsidR="002D101A" w:rsidRPr="00C04E0C" w:rsidRDefault="002D101A" w:rsidP="00C04E0C">
      <w:pPr>
        <w:spacing w:after="24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00C04E0C">
        <w:rPr>
          <w:rFonts w:ascii="Siemens Sans Global" w:eastAsia="Siemens Sans Global" w:hAnsi="Siemens Sans Global" w:cs="Siemens Sans Global"/>
          <w:color w:val="000000"/>
          <w:lang w:eastAsia="fr-FR"/>
        </w:rPr>
        <w:t>Pour en savoir plus :</w:t>
      </w:r>
    </w:p>
    <w:p w14:paraId="4AB8F80C" w14:textId="77777777" w:rsidR="002D101A" w:rsidRPr="00C04E0C" w:rsidRDefault="002D101A" w:rsidP="00C04E0C">
      <w:pPr>
        <w:spacing w:after="24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hyperlink r:id="rId10" w:history="1">
        <w:r w:rsidRPr="00C04E0C">
          <w:rPr>
            <w:rFonts w:ascii="Siemens Sans Global" w:eastAsia="Siemens Sans Global" w:hAnsi="Siemens Sans Global" w:cs="Siemens Sans Global"/>
            <w:color w:val="0000FF"/>
            <w:u w:val="single"/>
            <w:lang w:eastAsia="fr-FR"/>
          </w:rPr>
          <w:t xml:space="preserve">Siemens </w:t>
        </w:r>
        <w:proofErr w:type="spellStart"/>
        <w:r w:rsidRPr="00C04E0C">
          <w:rPr>
            <w:rFonts w:ascii="Siemens Sans Global" w:eastAsia="Siemens Sans Global" w:hAnsi="Siemens Sans Global" w:cs="Siemens Sans Global"/>
            <w:color w:val="0000FF"/>
            <w:u w:val="single"/>
            <w:lang w:eastAsia="fr-FR"/>
          </w:rPr>
          <w:t>Careers</w:t>
        </w:r>
        <w:proofErr w:type="spellEnd"/>
        <w:r w:rsidRPr="00C04E0C">
          <w:rPr>
            <w:rFonts w:ascii="Siemens Sans Global" w:eastAsia="Siemens Sans Global" w:hAnsi="Siemens Sans Global" w:cs="Siemens Sans Global"/>
            <w:color w:val="0000FF"/>
            <w:u w:val="single"/>
            <w:lang w:eastAsia="fr-FR"/>
          </w:rPr>
          <w:t xml:space="preserve">   </w:t>
        </w:r>
      </w:hyperlink>
      <w:hyperlink r:id="rId11" w:history="1">
        <w:r w:rsidRPr="00C04E0C">
          <w:rPr>
            <w:rFonts w:ascii="Siemens Sans Global" w:eastAsia="Siemens Sans Global" w:hAnsi="Siemens Sans Global" w:cs="Siemens Sans Global"/>
            <w:color w:val="0000FF"/>
            <w:u w:val="single"/>
            <w:lang w:eastAsia="fr-FR"/>
          </w:rPr>
          <w:t>  </w:t>
        </w:r>
      </w:hyperlink>
      <w:r w:rsidRPr="00C04E0C">
        <w:rPr>
          <w:rFonts w:ascii="Siemens Sans Global" w:eastAsia="Siemens Sans Global" w:hAnsi="Siemens Sans Global" w:cs="Siemens Sans Global"/>
          <w:color w:val="000000"/>
          <w:lang w:eastAsia="fr-FR"/>
        </w:rPr>
        <w:t> </w:t>
      </w:r>
    </w:p>
    <w:p w14:paraId="3B7DD0F7" w14:textId="3A563968" w:rsidR="00045A44" w:rsidRDefault="002D101A" w:rsidP="005E47A4">
      <w:pPr>
        <w:spacing w:after="240" w:line="240" w:lineRule="auto"/>
        <w:jc w:val="both"/>
        <w:rPr>
          <w:rFonts w:ascii="Siemens Sans Global" w:eastAsia="Siemens Sans Global" w:hAnsi="Siemens Sans Global" w:cs="Siemens Sans Global"/>
          <w:color w:val="000000"/>
          <w:lang w:eastAsia="fr-FR"/>
        </w:rPr>
      </w:pPr>
      <w:hyperlink r:id="rId12" w:history="1">
        <w:r w:rsidRPr="00C04E0C">
          <w:rPr>
            <w:rFonts w:ascii="Siemens Sans Global" w:eastAsia="Siemens Sans Global" w:hAnsi="Siemens Sans Global" w:cs="Siemens Sans Global"/>
            <w:color w:val="0000FF"/>
            <w:u w:val="single"/>
            <w:lang w:eastAsia="fr-FR"/>
          </w:rPr>
          <w:t xml:space="preserve">Siemens </w:t>
        </w:r>
        <w:proofErr w:type="spellStart"/>
        <w:r w:rsidRPr="00C04E0C">
          <w:rPr>
            <w:rFonts w:ascii="Siemens Sans Global" w:eastAsia="Siemens Sans Global" w:hAnsi="Siemens Sans Global" w:cs="Siemens Sans Global"/>
            <w:color w:val="0000FF"/>
            <w:u w:val="single"/>
            <w:lang w:eastAsia="fr-FR"/>
          </w:rPr>
          <w:t>Healthineers</w:t>
        </w:r>
        <w:proofErr w:type="spellEnd"/>
        <w:r w:rsidRPr="00C04E0C">
          <w:rPr>
            <w:rFonts w:ascii="Siemens Sans Global" w:eastAsia="Siemens Sans Global" w:hAnsi="Siemens Sans Global" w:cs="Siemens Sans Global"/>
            <w:color w:val="0000FF"/>
            <w:u w:val="single"/>
            <w:lang w:eastAsia="fr-FR"/>
          </w:rPr>
          <w:t xml:space="preserve"> Talent </w:t>
        </w:r>
        <w:proofErr w:type="spellStart"/>
        <w:r w:rsidRPr="00C04E0C">
          <w:rPr>
            <w:rFonts w:ascii="Siemens Sans Global" w:eastAsia="Siemens Sans Global" w:hAnsi="Siemens Sans Global" w:cs="Siemens Sans Global"/>
            <w:color w:val="0000FF"/>
            <w:u w:val="single"/>
            <w:lang w:eastAsia="fr-FR"/>
          </w:rPr>
          <w:t>community</w:t>
        </w:r>
        <w:proofErr w:type="spellEnd"/>
      </w:hyperlink>
      <w:r w:rsidRPr="00C04E0C">
        <w:rPr>
          <w:rFonts w:ascii="Siemens Sans Global" w:eastAsia="Siemens Sans Global" w:hAnsi="Siemens Sans Global" w:cs="Siemens Sans Global"/>
          <w:color w:val="000000"/>
          <w:lang w:eastAsia="fr-FR"/>
        </w:rPr>
        <w:t> </w:t>
      </w:r>
    </w:p>
    <w:p w14:paraId="31154875" w14:textId="77777777" w:rsidR="003B6F69" w:rsidRDefault="003B6F69" w:rsidP="005E29C0">
      <w:pPr>
        <w:spacing w:after="240" w:line="240" w:lineRule="auto"/>
        <w:jc w:val="center"/>
        <w:rPr>
          <w:rFonts w:ascii="Siemens Sans Global" w:eastAsia="Siemens Sans Global" w:hAnsi="Siemens Sans Global" w:cs="Siemens Sans Global"/>
          <w:color w:val="000000"/>
          <w:lang w:eastAsia="fr-FR"/>
        </w:rPr>
      </w:pPr>
    </w:p>
    <w:p w14:paraId="37BAF5A7" w14:textId="0594E73C" w:rsidR="005E29C0" w:rsidRPr="005E29C0" w:rsidRDefault="00025E71" w:rsidP="005E29C0">
      <w:pPr>
        <w:spacing w:after="240" w:line="240" w:lineRule="auto"/>
        <w:jc w:val="center"/>
        <w:rPr>
          <w:rFonts w:ascii="Siemens Sans Global" w:eastAsia="Siemens Sans Global" w:hAnsi="Siemens Sans Global" w:cs="Siemens Sans Global"/>
          <w:color w:val="000000"/>
          <w:lang w:eastAsia="fr-FR"/>
        </w:rPr>
      </w:pPr>
      <w:r>
        <w:rPr>
          <w:noProof/>
        </w:rPr>
        <w:lastRenderedPageBreak/>
        <w:drawing>
          <wp:inline distT="0" distB="0" distL="0" distR="0" wp14:anchorId="0CA6C531" wp14:editId="6ADBB386">
            <wp:extent cx="1309474" cy="1851400"/>
            <wp:effectExtent l="0" t="0" r="0" b="0"/>
            <wp:docPr id="19832873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474" cy="18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DC31" w14:textId="5657A552" w:rsidR="005E29C0" w:rsidRPr="005E29C0" w:rsidRDefault="005E29C0" w:rsidP="005E29C0">
      <w:pPr>
        <w:spacing w:after="240" w:line="240" w:lineRule="auto"/>
        <w:jc w:val="center"/>
        <w:rPr>
          <w:rFonts w:ascii="Siemens Sans Global" w:eastAsia="Siemens Sans Global" w:hAnsi="Siemens Sans Global" w:cs="Siemens Sans Global"/>
          <w:color w:val="000000"/>
          <w:lang w:eastAsia="fr-FR"/>
        </w:rPr>
      </w:pPr>
    </w:p>
    <w:p w14:paraId="2A01F315" w14:textId="7B6E29FB" w:rsidR="005E29C0" w:rsidRPr="005E29C0" w:rsidRDefault="005E29C0" w:rsidP="005E29C0">
      <w:pPr>
        <w:spacing w:after="240" w:line="240" w:lineRule="auto"/>
        <w:jc w:val="center"/>
        <w:rPr>
          <w:rFonts w:ascii="Siemens Sans Global" w:eastAsia="Siemens Sans Global" w:hAnsi="Siemens Sans Global" w:cs="Siemens Sans Global"/>
          <w:color w:val="000000"/>
          <w:lang w:eastAsia="fr-FR"/>
        </w:rPr>
      </w:pPr>
      <w:r w:rsidRPr="005E29C0">
        <w:rPr>
          <w:rFonts w:ascii="Siemens Sans Global" w:eastAsia="Siemens Sans Global" w:hAnsi="Siemens Sans Global" w:cs="Siemens Sans Global" w:hint="eastAsia"/>
          <w:i/>
          <w:iCs/>
          <w:color w:val="000000"/>
          <w:lang w:val="fr-BE" w:eastAsia="fr-FR"/>
        </w:rPr>
        <w:t xml:space="preserve">Les entités France Siemens </w:t>
      </w:r>
      <w:proofErr w:type="spellStart"/>
      <w:r w:rsidRPr="005E29C0">
        <w:rPr>
          <w:rFonts w:ascii="Siemens Sans Global" w:eastAsia="Siemens Sans Global" w:hAnsi="Siemens Sans Global" w:cs="Siemens Sans Global" w:hint="eastAsia"/>
          <w:i/>
          <w:iCs/>
          <w:color w:val="000000"/>
          <w:lang w:val="fr-BE" w:eastAsia="fr-FR"/>
        </w:rPr>
        <w:t>Healthineers</w:t>
      </w:r>
      <w:proofErr w:type="spellEnd"/>
      <w:r w:rsidRPr="005E29C0">
        <w:rPr>
          <w:rFonts w:ascii="Siemens Sans Global" w:eastAsia="Siemens Sans Global" w:hAnsi="Siemens Sans Global" w:cs="Siemens Sans Global" w:hint="eastAsia"/>
          <w:i/>
          <w:iCs/>
          <w:color w:val="000000"/>
          <w:lang w:val="fr-BE" w:eastAsia="fr-FR"/>
        </w:rPr>
        <w:t xml:space="preserve">, Varian et </w:t>
      </w:r>
      <w:proofErr w:type="spellStart"/>
      <w:r w:rsidRPr="005E29C0">
        <w:rPr>
          <w:rFonts w:ascii="Siemens Sans Global" w:eastAsia="Siemens Sans Global" w:hAnsi="Siemens Sans Global" w:cs="Siemens Sans Global" w:hint="eastAsia"/>
          <w:i/>
          <w:iCs/>
          <w:color w:val="000000"/>
          <w:lang w:val="fr-BE" w:eastAsia="fr-FR"/>
        </w:rPr>
        <w:t>Petnet</w:t>
      </w:r>
      <w:proofErr w:type="spellEnd"/>
      <w:r w:rsidRPr="005E29C0">
        <w:rPr>
          <w:rFonts w:ascii="Siemens Sans Global" w:eastAsia="Siemens Sans Global" w:hAnsi="Siemens Sans Global" w:cs="Siemens Sans Global" w:hint="eastAsia"/>
          <w:i/>
          <w:iCs/>
          <w:color w:val="000000"/>
          <w:lang w:val="fr-BE" w:eastAsia="fr-FR"/>
        </w:rPr>
        <w:t xml:space="preserve"> sont certifiées Great Place to Work® et reconnues comme des entreprises où il fait bon travailler</w:t>
      </w:r>
      <w:r w:rsidRPr="005E29C0">
        <w:rPr>
          <w:rFonts w:ascii="Times New Roman" w:eastAsia="Siemens Sans Global" w:hAnsi="Times New Roman" w:cs="Times New Roman"/>
          <w:i/>
          <w:iCs/>
          <w:color w:val="000000"/>
          <w:lang w:val="fr-BE" w:eastAsia="fr-FR"/>
        </w:rPr>
        <w:t> </w:t>
      </w:r>
      <w:r w:rsidRPr="005E29C0">
        <w:rPr>
          <w:rFonts w:ascii="Siemens Sans Global" w:eastAsia="Siemens Sans Global" w:hAnsi="Siemens Sans Global" w:cs="Siemens Sans Global" w:hint="eastAsia"/>
          <w:i/>
          <w:iCs/>
          <w:color w:val="000000"/>
          <w:lang w:val="fr-BE" w:eastAsia="fr-FR"/>
        </w:rPr>
        <w:t>!</w:t>
      </w:r>
    </w:p>
    <w:p w14:paraId="6FD22089" w14:textId="77777777" w:rsidR="003B6F69" w:rsidRPr="005E47A4" w:rsidRDefault="003B6F69" w:rsidP="005E29C0">
      <w:pPr>
        <w:spacing w:after="240" w:line="240" w:lineRule="auto"/>
        <w:jc w:val="center"/>
        <w:rPr>
          <w:rFonts w:ascii="Siemens Sans Global" w:eastAsia="Siemens Sans Global" w:hAnsi="Siemens Sans Global" w:cs="Siemens Sans Global"/>
          <w:color w:val="000000"/>
          <w:lang w:eastAsia="fr-FR"/>
        </w:rPr>
      </w:pPr>
    </w:p>
    <w:sectPr w:rsidR="003B6F69" w:rsidRPr="005E4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1AC85" w14:textId="77777777" w:rsidR="00C31FB6" w:rsidRDefault="00C31FB6" w:rsidP="00E373F2">
      <w:pPr>
        <w:spacing w:after="0" w:line="240" w:lineRule="auto"/>
      </w:pPr>
      <w:r>
        <w:separator/>
      </w:r>
    </w:p>
  </w:endnote>
  <w:endnote w:type="continuationSeparator" w:id="0">
    <w:p w14:paraId="711FD732" w14:textId="77777777" w:rsidR="00C31FB6" w:rsidRDefault="00C31FB6" w:rsidP="00E3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emens Sans Global">
    <w:panose1 w:val="00000000000000000000"/>
    <w:charset w:val="80"/>
    <w:family w:val="auto"/>
    <w:pitch w:val="variable"/>
    <w:sig w:usb0="A580AEAF" w:usb1="99DFFFFF" w:usb2="0000001A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6DE09" w14:textId="77777777" w:rsidR="00C31FB6" w:rsidRDefault="00C31FB6" w:rsidP="00E373F2">
      <w:pPr>
        <w:spacing w:after="0" w:line="240" w:lineRule="auto"/>
      </w:pPr>
      <w:r>
        <w:separator/>
      </w:r>
    </w:p>
  </w:footnote>
  <w:footnote w:type="continuationSeparator" w:id="0">
    <w:p w14:paraId="02BA5F84" w14:textId="77777777" w:rsidR="00C31FB6" w:rsidRDefault="00C31FB6" w:rsidP="00E3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2DFC"/>
    <w:multiLevelType w:val="multilevel"/>
    <w:tmpl w:val="5570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7AA33F"/>
    <w:multiLevelType w:val="hybridMultilevel"/>
    <w:tmpl w:val="6346FA58"/>
    <w:lvl w:ilvl="0" w:tplc="9D78791C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C7F223E2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E71A5146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5C2EB6D6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DD60705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EA7C25CE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A82C3F72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75F4898E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ACA48492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3D86E29"/>
    <w:multiLevelType w:val="hybridMultilevel"/>
    <w:tmpl w:val="F230C628"/>
    <w:lvl w:ilvl="0" w:tplc="A3DA4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0F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EC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21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C9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80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E3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61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B8A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26C04"/>
    <w:multiLevelType w:val="multilevel"/>
    <w:tmpl w:val="533A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13DBBC"/>
    <w:multiLevelType w:val="hybridMultilevel"/>
    <w:tmpl w:val="97FABD36"/>
    <w:lvl w:ilvl="0" w:tplc="61C8A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0F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C60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41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EAC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87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A8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A3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A43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344BF"/>
    <w:multiLevelType w:val="multilevel"/>
    <w:tmpl w:val="49E6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FBAF5"/>
    <w:multiLevelType w:val="hybridMultilevel"/>
    <w:tmpl w:val="3D60EE10"/>
    <w:lvl w:ilvl="0" w:tplc="93FA4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5E0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21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EC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63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69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2D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A4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CC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24591"/>
    <w:multiLevelType w:val="hybridMultilevel"/>
    <w:tmpl w:val="9DAE9F2A"/>
    <w:lvl w:ilvl="0" w:tplc="9A8467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24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96F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0A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6E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2A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CC4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8A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A6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6FEFC"/>
    <w:multiLevelType w:val="hybridMultilevel"/>
    <w:tmpl w:val="570E2DF6"/>
    <w:lvl w:ilvl="0" w:tplc="B2BEB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E4D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28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E6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E8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E7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48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8F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C4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93A4C"/>
    <w:multiLevelType w:val="multilevel"/>
    <w:tmpl w:val="8092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6D1BE8"/>
    <w:multiLevelType w:val="hybridMultilevel"/>
    <w:tmpl w:val="79121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40A84"/>
    <w:multiLevelType w:val="multilevel"/>
    <w:tmpl w:val="2D2C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A95BA2"/>
    <w:multiLevelType w:val="hybridMultilevel"/>
    <w:tmpl w:val="CC7C3CE6"/>
    <w:lvl w:ilvl="0" w:tplc="BB46E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808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CB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EE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0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8B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E2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2F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47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198728">
    <w:abstractNumId w:val="1"/>
  </w:num>
  <w:num w:numId="2" w16cid:durableId="1004017593">
    <w:abstractNumId w:val="7"/>
  </w:num>
  <w:num w:numId="3" w16cid:durableId="702831769">
    <w:abstractNumId w:val="4"/>
  </w:num>
  <w:num w:numId="4" w16cid:durableId="526602538">
    <w:abstractNumId w:val="6"/>
  </w:num>
  <w:num w:numId="5" w16cid:durableId="671834250">
    <w:abstractNumId w:val="8"/>
  </w:num>
  <w:num w:numId="6" w16cid:durableId="640186612">
    <w:abstractNumId w:val="12"/>
  </w:num>
  <w:num w:numId="7" w16cid:durableId="939607825">
    <w:abstractNumId w:val="2"/>
  </w:num>
  <w:num w:numId="8" w16cid:durableId="370687095">
    <w:abstractNumId w:val="3"/>
  </w:num>
  <w:num w:numId="9" w16cid:durableId="1776829440">
    <w:abstractNumId w:val="0"/>
  </w:num>
  <w:num w:numId="10" w16cid:durableId="941033016">
    <w:abstractNumId w:val="5"/>
  </w:num>
  <w:num w:numId="11" w16cid:durableId="87780199">
    <w:abstractNumId w:val="9"/>
  </w:num>
  <w:num w:numId="12" w16cid:durableId="321667685">
    <w:abstractNumId w:val="11"/>
  </w:num>
  <w:num w:numId="13" w16cid:durableId="161236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1A"/>
    <w:rsid w:val="00003924"/>
    <w:rsid w:val="00025E71"/>
    <w:rsid w:val="00045A44"/>
    <w:rsid w:val="000C67FC"/>
    <w:rsid w:val="00102F9E"/>
    <w:rsid w:val="0013630F"/>
    <w:rsid w:val="00142A0C"/>
    <w:rsid w:val="0015530D"/>
    <w:rsid w:val="00165EEE"/>
    <w:rsid w:val="00176285"/>
    <w:rsid w:val="00180D41"/>
    <w:rsid w:val="001A455E"/>
    <w:rsid w:val="00217FA9"/>
    <w:rsid w:val="00220462"/>
    <w:rsid w:val="00235BBB"/>
    <w:rsid w:val="00252740"/>
    <w:rsid w:val="00253F11"/>
    <w:rsid w:val="00275B0F"/>
    <w:rsid w:val="002B1236"/>
    <w:rsid w:val="002D101A"/>
    <w:rsid w:val="002F005C"/>
    <w:rsid w:val="002F0B27"/>
    <w:rsid w:val="002F3CB7"/>
    <w:rsid w:val="00313744"/>
    <w:rsid w:val="00366A4F"/>
    <w:rsid w:val="003A64CD"/>
    <w:rsid w:val="003B6F69"/>
    <w:rsid w:val="003F6FE7"/>
    <w:rsid w:val="004145EE"/>
    <w:rsid w:val="00436528"/>
    <w:rsid w:val="0045149D"/>
    <w:rsid w:val="00464599"/>
    <w:rsid w:val="004678FD"/>
    <w:rsid w:val="004C4084"/>
    <w:rsid w:val="004C7614"/>
    <w:rsid w:val="005013E0"/>
    <w:rsid w:val="005103AA"/>
    <w:rsid w:val="00513229"/>
    <w:rsid w:val="005812B3"/>
    <w:rsid w:val="005E29C0"/>
    <w:rsid w:val="005E47A4"/>
    <w:rsid w:val="005F3290"/>
    <w:rsid w:val="00630039"/>
    <w:rsid w:val="00686AEB"/>
    <w:rsid w:val="006B4504"/>
    <w:rsid w:val="006C29C2"/>
    <w:rsid w:val="006C58DC"/>
    <w:rsid w:val="006E5715"/>
    <w:rsid w:val="006F7333"/>
    <w:rsid w:val="00710AEB"/>
    <w:rsid w:val="00712241"/>
    <w:rsid w:val="00752B72"/>
    <w:rsid w:val="00756239"/>
    <w:rsid w:val="00763905"/>
    <w:rsid w:val="007945D7"/>
    <w:rsid w:val="007A02AC"/>
    <w:rsid w:val="007B37CC"/>
    <w:rsid w:val="007C7B40"/>
    <w:rsid w:val="00801477"/>
    <w:rsid w:val="0080490B"/>
    <w:rsid w:val="00807D5D"/>
    <w:rsid w:val="00810B4F"/>
    <w:rsid w:val="00831A81"/>
    <w:rsid w:val="008503F1"/>
    <w:rsid w:val="00897B01"/>
    <w:rsid w:val="008D2BC2"/>
    <w:rsid w:val="009569E5"/>
    <w:rsid w:val="00970585"/>
    <w:rsid w:val="00975999"/>
    <w:rsid w:val="0099136B"/>
    <w:rsid w:val="009A5040"/>
    <w:rsid w:val="009A50A1"/>
    <w:rsid w:val="009C18B6"/>
    <w:rsid w:val="009C5B77"/>
    <w:rsid w:val="009E61E8"/>
    <w:rsid w:val="009F3DB7"/>
    <w:rsid w:val="00A32A1D"/>
    <w:rsid w:val="00A572D4"/>
    <w:rsid w:val="00A6631F"/>
    <w:rsid w:val="00A71089"/>
    <w:rsid w:val="00A8114A"/>
    <w:rsid w:val="00B20A53"/>
    <w:rsid w:val="00B521E7"/>
    <w:rsid w:val="00BA4ECD"/>
    <w:rsid w:val="00BA63A2"/>
    <w:rsid w:val="00BC4C0E"/>
    <w:rsid w:val="00C04E0C"/>
    <w:rsid w:val="00C2387F"/>
    <w:rsid w:val="00C31FB6"/>
    <w:rsid w:val="00C5266C"/>
    <w:rsid w:val="00CB4B78"/>
    <w:rsid w:val="00CC241E"/>
    <w:rsid w:val="00CC2A9F"/>
    <w:rsid w:val="00D01121"/>
    <w:rsid w:val="00D1469D"/>
    <w:rsid w:val="00D80843"/>
    <w:rsid w:val="00D83819"/>
    <w:rsid w:val="00DC4A3B"/>
    <w:rsid w:val="00DE015E"/>
    <w:rsid w:val="00DF1471"/>
    <w:rsid w:val="00E10CB4"/>
    <w:rsid w:val="00E121DD"/>
    <w:rsid w:val="00E21E86"/>
    <w:rsid w:val="00E373F2"/>
    <w:rsid w:val="00E37E3F"/>
    <w:rsid w:val="00E52808"/>
    <w:rsid w:val="00E5723D"/>
    <w:rsid w:val="00E72551"/>
    <w:rsid w:val="00EB28E2"/>
    <w:rsid w:val="00EB4781"/>
    <w:rsid w:val="00F02911"/>
    <w:rsid w:val="00F51BE8"/>
    <w:rsid w:val="00F84742"/>
    <w:rsid w:val="00F87B73"/>
    <w:rsid w:val="00FA165B"/>
    <w:rsid w:val="00FB40B9"/>
    <w:rsid w:val="00FE5AF5"/>
    <w:rsid w:val="023621E4"/>
    <w:rsid w:val="05864D2E"/>
    <w:rsid w:val="0678135D"/>
    <w:rsid w:val="0AB3B333"/>
    <w:rsid w:val="0C3B56D7"/>
    <w:rsid w:val="0CC6E79A"/>
    <w:rsid w:val="0EBDC89F"/>
    <w:rsid w:val="10C711EB"/>
    <w:rsid w:val="129595A5"/>
    <w:rsid w:val="156F4798"/>
    <w:rsid w:val="1C8AE686"/>
    <w:rsid w:val="1E257606"/>
    <w:rsid w:val="1E7FEF35"/>
    <w:rsid w:val="22CF3D77"/>
    <w:rsid w:val="23F296FC"/>
    <w:rsid w:val="241F824F"/>
    <w:rsid w:val="24FD1537"/>
    <w:rsid w:val="267A55DC"/>
    <w:rsid w:val="2DCC57AF"/>
    <w:rsid w:val="340A825E"/>
    <w:rsid w:val="3647977F"/>
    <w:rsid w:val="370F5099"/>
    <w:rsid w:val="377136FB"/>
    <w:rsid w:val="39DE10D3"/>
    <w:rsid w:val="3ACA62C1"/>
    <w:rsid w:val="3B6669D5"/>
    <w:rsid w:val="3FD146F2"/>
    <w:rsid w:val="3FEC2275"/>
    <w:rsid w:val="44217227"/>
    <w:rsid w:val="46A226C7"/>
    <w:rsid w:val="48117953"/>
    <w:rsid w:val="485F1BA9"/>
    <w:rsid w:val="49E4F855"/>
    <w:rsid w:val="4E828C65"/>
    <w:rsid w:val="4EEACE9A"/>
    <w:rsid w:val="511A33B0"/>
    <w:rsid w:val="55512889"/>
    <w:rsid w:val="5612FA77"/>
    <w:rsid w:val="57E6CD10"/>
    <w:rsid w:val="5B271F20"/>
    <w:rsid w:val="5D886EAE"/>
    <w:rsid w:val="5E181CEE"/>
    <w:rsid w:val="5E7F8DEF"/>
    <w:rsid w:val="5F0722F8"/>
    <w:rsid w:val="64877675"/>
    <w:rsid w:val="66092498"/>
    <w:rsid w:val="66F0D43A"/>
    <w:rsid w:val="6C5AE218"/>
    <w:rsid w:val="6EEB2CB3"/>
    <w:rsid w:val="7155E943"/>
    <w:rsid w:val="71987B23"/>
    <w:rsid w:val="72B4B18C"/>
    <w:rsid w:val="7356969F"/>
    <w:rsid w:val="750FC278"/>
    <w:rsid w:val="782B5B3F"/>
    <w:rsid w:val="786DB8F4"/>
    <w:rsid w:val="7873E15C"/>
    <w:rsid w:val="7C3DCA35"/>
    <w:rsid w:val="7DE129F0"/>
    <w:rsid w:val="7DF5605A"/>
    <w:rsid w:val="7E71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31AF9"/>
  <w15:docId w15:val="{6D822787-E25D-4C38-BA78-7F93C8E9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0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101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D10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D101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D101A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E57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571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3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73F2"/>
  </w:style>
  <w:style w:type="paragraph" w:styleId="Pieddepage">
    <w:name w:val="footer"/>
    <w:basedOn w:val="Normal"/>
    <w:link w:val="PieddepageCar"/>
    <w:uiPriority w:val="99"/>
    <w:unhideWhenUsed/>
    <w:rsid w:val="00E3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7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alent.siemens.com/Checkin?folderId=21684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iemens-healthineers.com/fr/career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iemens-healthineers.com/fr/care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EBC79E1166746BB3662C07C344383" ma:contentTypeVersion="9" ma:contentTypeDescription="Create a new document." ma:contentTypeScope="" ma:versionID="6bd394bc655d3df675746c4e0d01e34e">
  <xsd:schema xmlns:xsd="http://www.w3.org/2001/XMLSchema" xmlns:xs="http://www.w3.org/2001/XMLSchema" xmlns:p="http://schemas.microsoft.com/office/2006/metadata/properties" xmlns:ns2="fe905575-6e2e-4170-98d9-380906a20038" targetNamespace="http://schemas.microsoft.com/office/2006/metadata/properties" ma:root="true" ma:fieldsID="bb83ec6c6290806c99527c6463ecc2f0" ns2:_="">
    <xsd:import namespace="fe905575-6e2e-4170-98d9-380906a20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05575-6e2e-4170-98d9-380906a20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26CE0-D3BE-4A8E-8F86-ED53A74A45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69519E-3874-4248-90E5-F212FF8C6B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B02CE2-82DD-455C-B590-146467F0F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05575-6e2e-4170-98d9-380906a20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691</Words>
  <Characters>3942</Characters>
  <Application>Microsoft Office Word</Application>
  <DocSecurity>0</DocSecurity>
  <Lines>32</Lines>
  <Paragraphs>9</Paragraphs>
  <ScaleCrop>false</ScaleCrop>
  <Company>SHS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Bourhani, Salima (ext)</dc:creator>
  <cp:keywords/>
  <dc:description/>
  <cp:lastModifiedBy>ROOS, Ines (ext)</cp:lastModifiedBy>
  <cp:revision>17</cp:revision>
  <dcterms:created xsi:type="dcterms:W3CDTF">2025-04-07T14:34:00Z</dcterms:created>
  <dcterms:modified xsi:type="dcterms:W3CDTF">2026-03-23T13:33:00Z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dbec8-95a8-4638-9f5f-bd076536645c_Enabled">
    <vt:lpwstr>true</vt:lpwstr>
  </property>
  <property fmtid="{D5CDD505-2E9C-101B-9397-08002B2CF9AE}" pid="3" name="MSIP_Label_ff6dbec8-95a8-4638-9f5f-bd076536645c_SetDate">
    <vt:lpwstr>2024-01-25T15:41:05Z</vt:lpwstr>
  </property>
  <property fmtid="{D5CDD505-2E9C-101B-9397-08002B2CF9AE}" pid="4" name="MSIP_Label_ff6dbec8-95a8-4638-9f5f-bd076536645c_Method">
    <vt:lpwstr>Standard</vt:lpwstr>
  </property>
  <property fmtid="{D5CDD505-2E9C-101B-9397-08002B2CF9AE}" pid="5" name="MSIP_Label_ff6dbec8-95a8-4638-9f5f-bd076536645c_Name">
    <vt:lpwstr>Restricted - Default</vt:lpwstr>
  </property>
  <property fmtid="{D5CDD505-2E9C-101B-9397-08002B2CF9AE}" pid="6" name="MSIP_Label_ff6dbec8-95a8-4638-9f5f-bd076536645c_SiteId">
    <vt:lpwstr>5dbf1add-202a-4b8d-815b-bf0fb024e033</vt:lpwstr>
  </property>
  <property fmtid="{D5CDD505-2E9C-101B-9397-08002B2CF9AE}" pid="7" name="MSIP_Label_ff6dbec8-95a8-4638-9f5f-bd076536645c_ActionId">
    <vt:lpwstr>968ec7b9-cb82-4b03-bd3d-11ee02e56abb</vt:lpwstr>
  </property>
  <property fmtid="{D5CDD505-2E9C-101B-9397-08002B2CF9AE}" pid="8" name="MSIP_Label_ff6dbec8-95a8-4638-9f5f-bd076536645c_ContentBits">
    <vt:lpwstr>0</vt:lpwstr>
  </property>
  <property fmtid="{D5CDD505-2E9C-101B-9397-08002B2CF9AE}" pid="9" name="ContentTypeId">
    <vt:lpwstr>0x010100715EBC79E1166746BB3662C07C344383</vt:lpwstr>
  </property>
</Properties>
</file>